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65" w:rsidRDefault="00460365" w:rsidP="00460365">
      <w:pPr>
        <w:jc w:val="center"/>
        <w:rPr>
          <w:b/>
          <w:sz w:val="28"/>
        </w:rPr>
      </w:pPr>
      <w:r w:rsidRPr="00A06CBF">
        <w:rPr>
          <w:b/>
          <w:sz w:val="28"/>
        </w:rPr>
        <w:t xml:space="preserve">CURRICOLO VERTICALE DI </w:t>
      </w:r>
      <w:r>
        <w:rPr>
          <w:b/>
          <w:sz w:val="28"/>
        </w:rPr>
        <w:t>EDUCAZIONE FISICA</w:t>
      </w:r>
    </w:p>
    <w:tbl>
      <w:tblPr>
        <w:tblW w:w="155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58"/>
        <w:gridCol w:w="4158"/>
        <w:gridCol w:w="4158"/>
      </w:tblGrid>
      <w:tr w:rsidR="009876B3" w:rsidRPr="00071588" w:rsidTr="008A26A7"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876B3" w:rsidRPr="00C77A58" w:rsidRDefault="009876B3" w:rsidP="008A26A7">
            <w:pPr>
              <w:spacing w:line="240" w:lineRule="auto"/>
              <w:ind w:left="0" w:firstLine="0"/>
              <w:jc w:val="center"/>
              <w:rPr>
                <w:rFonts w:cs="TTE1B35AA8t00"/>
                <w:b/>
                <w:sz w:val="32"/>
                <w:szCs w:val="28"/>
              </w:rPr>
            </w:pPr>
            <w:r w:rsidRPr="000F0620">
              <w:rPr>
                <w:b/>
                <w:szCs w:val="20"/>
              </w:rPr>
              <w:t xml:space="preserve">COMPETENZE </w:t>
            </w:r>
            <w:r>
              <w:rPr>
                <w:b/>
                <w:szCs w:val="20"/>
              </w:rPr>
              <w:t>CHIAVE</w:t>
            </w:r>
          </w:p>
        </w:tc>
        <w:tc>
          <w:tcPr>
            <w:tcW w:w="1247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21C4C" w:rsidRDefault="009876B3" w:rsidP="008A26A7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Verdana"/>
                <w:b/>
                <w:bCs/>
                <w:sz w:val="32"/>
                <w:szCs w:val="32"/>
              </w:rPr>
            </w:pPr>
            <w:r w:rsidRPr="00421C4C">
              <w:rPr>
                <w:rFonts w:cs="Verdana"/>
                <w:b/>
                <w:bCs/>
                <w:sz w:val="32"/>
                <w:szCs w:val="32"/>
              </w:rPr>
              <w:t>CONSAPEVOLEZZA ED ESPRESSIONE CULTURALE</w:t>
            </w:r>
          </w:p>
          <w:p w:rsidR="009876B3" w:rsidRPr="00FD43A7" w:rsidRDefault="009876B3" w:rsidP="008A26A7">
            <w:pPr>
              <w:ind w:left="0" w:firstLine="0"/>
              <w:jc w:val="both"/>
              <w:rPr>
                <w:rFonts w:cs="Verdana"/>
                <w:color w:val="231F20"/>
                <w:sz w:val="20"/>
                <w:szCs w:val="20"/>
              </w:rPr>
            </w:pPr>
            <w:r w:rsidRPr="00525A0B">
              <w:rPr>
                <w:rFonts w:cs="Verdana"/>
                <w:sz w:val="20"/>
                <w:szCs w:val="20"/>
              </w:rPr>
              <w:t>Consapevolezza dell’importanza dell’espressione creativa di idee, esperienze ed emozioni in un’ampia varietà di mezzi di comunicazione, compresi la musica, le arti dello spettacolo, la letteratura e le arti visive.</w:t>
            </w:r>
          </w:p>
        </w:tc>
      </w:tr>
      <w:tr w:rsidR="009876B3" w:rsidRPr="00071588" w:rsidTr="008A26A7">
        <w:trPr>
          <w:trHeight w:val="454"/>
        </w:trPr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876B3" w:rsidRPr="000F0620" w:rsidRDefault="009876B3" w:rsidP="008A26A7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4" w:type="dxa"/>
            <w:gridSpan w:val="3"/>
            <w:tcBorders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9876B3" w:rsidRPr="00071588" w:rsidRDefault="009876B3" w:rsidP="008A26A7">
            <w:pPr>
              <w:spacing w:line="240" w:lineRule="auto"/>
              <w:ind w:left="34" w:firstLine="0"/>
              <w:jc w:val="center"/>
              <w:rPr>
                <w:b/>
                <w:color w:val="8064A2" w:themeColor="accent4"/>
              </w:rPr>
            </w:pPr>
            <w:r w:rsidRPr="00071588">
              <w:rPr>
                <w:b/>
              </w:rPr>
              <w:t>TRAGUARDI DI SVILUPPO DELLA COMPETENZA</w:t>
            </w:r>
            <w:r>
              <w:rPr>
                <w:b/>
              </w:rPr>
              <w:t xml:space="preserve"> (dalle Indicazioni Nazionali)</w:t>
            </w:r>
          </w:p>
        </w:tc>
      </w:tr>
      <w:tr w:rsidR="009876B3" w:rsidRPr="00071588" w:rsidTr="009876B3"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9876B3" w:rsidRPr="000F0620" w:rsidRDefault="009876B3" w:rsidP="008A26A7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4158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9876B3" w:rsidRPr="00071588" w:rsidRDefault="009876B3" w:rsidP="008A26A7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DELL’INFANZIA</w:t>
            </w:r>
          </w:p>
        </w:tc>
        <w:tc>
          <w:tcPr>
            <w:tcW w:w="4158" w:type="dxa"/>
            <w:shd w:val="clear" w:color="auto" w:fill="D6E3BC" w:themeFill="accent3" w:themeFillTint="66"/>
          </w:tcPr>
          <w:p w:rsidR="009876B3" w:rsidRPr="00071588" w:rsidRDefault="009876B3" w:rsidP="008A26A7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PRIMARIA</w:t>
            </w:r>
          </w:p>
        </w:tc>
        <w:tc>
          <w:tcPr>
            <w:tcW w:w="4158" w:type="dxa"/>
            <w:shd w:val="clear" w:color="auto" w:fill="CCC0D9" w:themeFill="accent4" w:themeFillTint="66"/>
          </w:tcPr>
          <w:p w:rsidR="009876B3" w:rsidRPr="00071588" w:rsidRDefault="009876B3" w:rsidP="008A26A7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SECONDARIA DI 1° GRADO</w:t>
            </w:r>
          </w:p>
        </w:tc>
      </w:tr>
      <w:tr w:rsidR="00460365" w:rsidRPr="00071588" w:rsidTr="00C94F72">
        <w:trPr>
          <w:trHeight w:val="853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460365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460365" w:rsidRPr="009876B3" w:rsidRDefault="00460365" w:rsidP="009876B3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hAnsiTheme="minorHAnsi"/>
              </w:rPr>
            </w:pP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>1.a</w:t>
            </w: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</w:t>
            </w:r>
            <w:r w:rsidRPr="004F783A">
              <w:rPr>
                <w:rStyle w:val="Normale1"/>
                <w:rFonts w:asciiTheme="minorHAnsi" w:hAnsiTheme="minorHAnsi"/>
              </w:rPr>
              <w:t xml:space="preserve">Il bambino vive pienamente la propria corporeità, ne percepisce il potenziale comunicativo ed espressivo, matura condotte che gli consentono una buona autonomia nella gestione della giornata a scuola.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1.b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L’alunno acquisisce consapevolezza di sé attraverso la percezione del proprio corpo e la padronanza degli schemi motori e posturali nel continuo adattamento alle variabili spaziali e temporali contingenti.</w:t>
            </w:r>
          </w:p>
          <w:p w:rsidR="00460365" w:rsidRPr="004F783A" w:rsidRDefault="00460365" w:rsidP="008A26A7">
            <w:pPr>
              <w:pStyle w:val="Indicazioninormale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1.c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L’alunno è consapevole delle proprie competenze motorie sia nei punti di forza che nei limiti. </w:t>
            </w:r>
          </w:p>
          <w:p w:rsidR="00460365" w:rsidRPr="004F783A" w:rsidRDefault="00460365" w:rsidP="008A26A7">
            <w:pPr>
              <w:pStyle w:val="Indicazioninormale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4F78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60365" w:rsidRPr="004F783A" w:rsidRDefault="00460365" w:rsidP="009876B3">
            <w:pPr>
              <w:spacing w:line="240" w:lineRule="auto"/>
              <w:ind w:left="34" w:firstLine="0"/>
              <w:jc w:val="both"/>
              <w:rPr>
                <w:rFonts w:asciiTheme="minorHAnsi" w:hAnsiTheme="minorHAnsi"/>
              </w:rPr>
            </w:pP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  </w:t>
            </w:r>
          </w:p>
        </w:tc>
      </w:tr>
      <w:tr w:rsidR="009876B3" w:rsidRPr="00071588" w:rsidTr="00C94F72">
        <w:trPr>
          <w:trHeight w:val="853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</w:tcPr>
          <w:p w:rsidR="009876B3" w:rsidRPr="004F783A" w:rsidRDefault="009876B3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460365" w:rsidRPr="00071588" w:rsidTr="00C94F72">
        <w:trPr>
          <w:trHeight w:val="800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460365" w:rsidP="009876B3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COMUNICA</w:t>
            </w:r>
            <w:r w:rsidR="009876B3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ZIONE NELLA MADRELINGUA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460365" w:rsidRPr="00460365" w:rsidRDefault="00460365" w:rsidP="00460365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2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 xml:space="preserve">.a  </w:t>
            </w:r>
            <w:r w:rsidRPr="004F783A">
              <w:rPr>
                <w:rStyle w:val="Normale1"/>
                <w:rFonts w:asciiTheme="minorHAnsi" w:hAnsiTheme="minorHAnsi"/>
              </w:rPr>
              <w:t>Riconosce il proprio corpo, le sue diverse parti e rappresenta il corpo fermo e in movimento.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2.b 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Utilizza il linguaggio corporeo e motorio per comunicare ed esprimere i propri stati d’animo, anche attraverso la drammatizzazione e le esperienze ritmico-musicali e coreutiche.</w:t>
            </w:r>
          </w:p>
          <w:p w:rsidR="00460365" w:rsidRPr="00460365" w:rsidRDefault="00460365" w:rsidP="00460365">
            <w:pPr>
              <w:tabs>
                <w:tab w:val="right" w:pos="4037"/>
              </w:tabs>
              <w:spacing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60365" w:rsidRPr="004F783A" w:rsidRDefault="00460365" w:rsidP="008A26A7">
            <w:pPr>
              <w:spacing w:line="240" w:lineRule="auto"/>
              <w:ind w:left="0" w:firstLine="0"/>
              <w:jc w:val="both"/>
              <w:rPr>
                <w:rFonts w:asciiTheme="minorHAnsi" w:eastAsia="Times New Roman" w:hAnsiTheme="minorHAnsi"/>
                <w:bCs/>
                <w:lang w:eastAsia="it-IT"/>
              </w:rPr>
            </w:pP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</w:t>
            </w:r>
          </w:p>
        </w:tc>
      </w:tr>
      <w:tr w:rsidR="00460365" w:rsidRPr="00071588" w:rsidTr="00C94F72">
        <w:trPr>
          <w:trHeight w:val="801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60365" w:rsidRPr="004F783A" w:rsidRDefault="00460365" w:rsidP="008A26A7">
            <w:pPr>
              <w:widowControl w:val="0"/>
              <w:spacing w:line="240" w:lineRule="auto"/>
              <w:ind w:left="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460365" w:rsidRPr="004F783A" w:rsidRDefault="00460365" w:rsidP="008A26A7">
            <w:pPr>
              <w:spacing w:line="240" w:lineRule="auto"/>
              <w:ind w:left="0" w:firstLine="0"/>
              <w:jc w:val="both"/>
              <w:rPr>
                <w:rFonts w:asciiTheme="minorHAnsi" w:eastAsia="Times New Roman" w:hAnsiTheme="minorHAnsi"/>
                <w:lang w:eastAsia="it-IT"/>
              </w:rPr>
            </w:pPr>
          </w:p>
        </w:tc>
      </w:tr>
      <w:tr w:rsidR="00460365" w:rsidRPr="00071588" w:rsidTr="00C94F72">
        <w:trPr>
          <w:trHeight w:val="530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SPIRITO D’INIZIATIVA E IMPRENDITORIALITÀ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460365" w:rsidRPr="004C660F" w:rsidRDefault="00460365" w:rsidP="00460365">
            <w:pPr>
              <w:widowControl w:val="0"/>
              <w:spacing w:line="240" w:lineRule="auto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3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 xml:space="preserve">.a  </w:t>
            </w:r>
            <w:r w:rsidRPr="004F783A">
              <w:rPr>
                <w:rFonts w:asciiTheme="minorHAnsi" w:hAnsiTheme="minorHAnsi"/>
              </w:rPr>
              <w:t xml:space="preserve"> </w:t>
            </w:r>
            <w:r w:rsidRPr="004F783A">
              <w:rPr>
                <w:rStyle w:val="Normale1"/>
                <w:rFonts w:asciiTheme="minorHAnsi" w:hAnsiTheme="minorHAnsi"/>
              </w:rPr>
              <w:t xml:space="preserve">Controlla l’esecuzione del gesto, valuta il rischio, interagisce con gli altri nei giochi di movimento, nella musica, nella danza, nella comunicazione espressiva.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3.b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 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Sperimenta una pluralità di esperienze che permettono di maturare competenze di </w:t>
            </w:r>
            <w:r w:rsidRPr="004F783A">
              <w:rPr>
                <w:rFonts w:asciiTheme="minorHAnsi" w:hAnsiTheme="minorHAnsi" w:cs="Times New Roman"/>
                <w:i/>
                <w:sz w:val="22"/>
                <w:szCs w:val="22"/>
              </w:rPr>
              <w:t>giocosport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anche come orientamento alla futura pratica sportiva. </w:t>
            </w:r>
          </w:p>
          <w:p w:rsidR="00460365" w:rsidRPr="004F783A" w:rsidRDefault="00460365" w:rsidP="008A26A7">
            <w:pPr>
              <w:pStyle w:val="Indicazioninormale"/>
              <w:spacing w:after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60365" w:rsidRPr="004F783A" w:rsidRDefault="00460365" w:rsidP="008A26A7">
            <w:pPr>
              <w:spacing w:line="240" w:lineRule="auto"/>
              <w:ind w:left="34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4F783A">
              <w:rPr>
                <w:rFonts w:asciiTheme="minorHAnsi" w:hAnsiTheme="minorHAnsi"/>
                <w:b/>
              </w:rPr>
              <w:t>.c</w:t>
            </w:r>
            <w:r w:rsidRPr="004F783A">
              <w:rPr>
                <w:rFonts w:asciiTheme="minorHAnsi" w:hAnsiTheme="minorHAnsi"/>
              </w:rPr>
              <w:t xml:space="preserve">  È capace di integrarsi nel gruppo, di assumersi responsabilità e di impegnarsi per il bene comune.  </w:t>
            </w:r>
          </w:p>
        </w:tc>
      </w:tr>
      <w:tr w:rsidR="00460365" w:rsidRPr="00071588" w:rsidTr="00C94F72">
        <w:trPr>
          <w:trHeight w:val="53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</w:tcPr>
          <w:p w:rsidR="00460365" w:rsidRPr="004F783A" w:rsidRDefault="00460365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460365" w:rsidRPr="004F783A" w:rsidRDefault="00460365" w:rsidP="008A26A7">
            <w:pPr>
              <w:spacing w:line="240" w:lineRule="auto"/>
              <w:ind w:left="34" w:firstLine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460365" w:rsidRPr="00071588" w:rsidTr="00C94F72">
        <w:trPr>
          <w:trHeight w:val="531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460365" w:rsidRPr="004F783A" w:rsidRDefault="00460365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460365" w:rsidRPr="004F783A" w:rsidRDefault="00460365" w:rsidP="008A26A7">
            <w:pPr>
              <w:spacing w:line="240" w:lineRule="auto"/>
              <w:ind w:left="34" w:firstLine="0"/>
              <w:jc w:val="both"/>
              <w:rPr>
                <w:rFonts w:asciiTheme="minorHAnsi" w:hAnsiTheme="minorHAnsi"/>
                <w:b/>
              </w:rPr>
            </w:pPr>
          </w:p>
        </w:tc>
      </w:tr>
      <w:tr w:rsidR="00460365" w:rsidRPr="00071588" w:rsidTr="00C94F72">
        <w:trPr>
          <w:trHeight w:val="935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460365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COMPETENZE SOCIALI E CIVICHE</w:t>
            </w:r>
            <w:r w:rsidR="00460365"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F2DBDB" w:themeFill="accent2" w:themeFillTint="33"/>
          </w:tcPr>
          <w:p w:rsidR="00460365" w:rsidRPr="004F783A" w:rsidRDefault="00460365" w:rsidP="00460365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4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>.a</w:t>
            </w: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</w:t>
            </w:r>
            <w:r w:rsidRPr="004F783A">
              <w:rPr>
                <w:rStyle w:val="Normale1"/>
                <w:rFonts w:asciiTheme="minorHAnsi" w:hAnsiTheme="minorHAnsi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4.b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Sperimenta, in forma semplificata e progressivamente sempre più complessa, diverse gestualità tecniche. </w:t>
            </w:r>
          </w:p>
          <w:p w:rsidR="00460365" w:rsidRPr="004F783A" w:rsidRDefault="00460365" w:rsidP="008A26A7">
            <w:pPr>
              <w:pStyle w:val="Indicazioninormale"/>
              <w:spacing w:after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460365" w:rsidRPr="004F783A" w:rsidRDefault="00460365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3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Utilizza le abilità motorie e sportive acquisite adattando il movimento in situazione.</w:t>
            </w:r>
          </w:p>
          <w:p w:rsidR="00460365" w:rsidRPr="004F783A" w:rsidRDefault="00460365" w:rsidP="008A26A7">
            <w:pPr>
              <w:pStyle w:val="Indicazioninormale"/>
              <w:spacing w:after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</w:p>
        </w:tc>
      </w:tr>
      <w:tr w:rsidR="009876B3" w:rsidRPr="00071588" w:rsidTr="00C94F72">
        <w:trPr>
          <w:trHeight w:val="935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/>
            <w:tcBorders>
              <w:bottom w:val="dotted" w:sz="4" w:space="0" w:color="auto"/>
            </w:tcBorders>
            <w:shd w:val="clear" w:color="auto" w:fill="F2DBDB" w:themeFill="accent2" w:themeFillTint="33"/>
          </w:tcPr>
          <w:p w:rsidR="009876B3" w:rsidRPr="004F783A" w:rsidRDefault="009876B3" w:rsidP="008A26A7">
            <w:pPr>
              <w:widowControl w:val="0"/>
              <w:spacing w:line="240" w:lineRule="auto"/>
              <w:ind w:left="357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9876B3" w:rsidRPr="004F783A" w:rsidRDefault="009876B3" w:rsidP="008A26A7">
            <w:pPr>
              <w:pStyle w:val="Indicazioninormale"/>
              <w:spacing w:after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9876B3" w:rsidRPr="00071588" w:rsidTr="00C94F72">
        <w:trPr>
          <w:trHeight w:val="1343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lastRenderedPageBreak/>
              <w:t>COMPETENZE SOCIALI E CIVICHE</w:t>
            </w: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876B3" w:rsidRPr="004F783A" w:rsidRDefault="009876B3" w:rsidP="008A26A7">
            <w:pPr>
              <w:widowControl w:val="0"/>
              <w:spacing w:line="240" w:lineRule="auto"/>
              <w:ind w:left="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876B3" w:rsidRPr="00460365" w:rsidRDefault="009876B3" w:rsidP="00460365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5.b 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Agisce rispettando i criteri base di sicurezza per sé e per gli altri, sia nel movimento che nell’uso degli attrezzi e trasferisce tale competenza nell’ambiente scolastico ed extrascolastico.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Rispetta criteri base di sicurezza per sé e per gli altri.</w:t>
            </w:r>
          </w:p>
          <w:p w:rsidR="009876B3" w:rsidRPr="004F783A" w:rsidRDefault="009876B3" w:rsidP="008A26A7">
            <w:pPr>
              <w:pStyle w:val="Indicazioninormale"/>
              <w:spacing w:after="0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</w:p>
        </w:tc>
      </w:tr>
      <w:tr w:rsidR="009876B3" w:rsidRPr="00071588" w:rsidTr="00C94F72">
        <w:trPr>
          <w:trHeight w:val="875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IMPARARE AD IMPARARE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876B3" w:rsidRPr="009876B3" w:rsidRDefault="009876B3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5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>.a</w:t>
            </w: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 </w:t>
            </w:r>
            <w:r w:rsidRPr="004F783A">
              <w:rPr>
                <w:rStyle w:val="Normale1"/>
                <w:rFonts w:asciiTheme="minorHAnsi" w:hAnsiTheme="minorHAnsi"/>
              </w:rPr>
              <w:t xml:space="preserve">Riconosce i segnali e i ritmi del proprio corpo, le differenze sessuali e di sviluppo e adotta pratiche corrette di cura di sé, di igiene e di sana alimentazione.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876B3" w:rsidRPr="009876B3" w:rsidRDefault="009876B3" w:rsidP="009876B3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6.b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Riconosce alcuni essenziali principi relativi al proprio benessere psico-fisico legati alla cura del proprio corpo, a un corretto regime alimentare e alla prevenzione dell’uso di sostanze che inducono dipendenza. 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876B3" w:rsidRPr="009876B3" w:rsidRDefault="009876B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5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.c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>Riconosce, ricerca e applica a se stesso comportamenti di promozione dello “star bene” in ordine a un sano stile di vita e alla prevenzione.</w:t>
            </w:r>
          </w:p>
        </w:tc>
      </w:tr>
      <w:tr w:rsidR="009876B3" w:rsidRPr="00071588" w:rsidTr="00C94F72">
        <w:trPr>
          <w:trHeight w:val="875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COMPETENZE SOCIALI E CIVICHE</w:t>
            </w: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</w:tcPr>
          <w:p w:rsidR="009876B3" w:rsidRPr="004F783A" w:rsidRDefault="009876B3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9876B3" w:rsidRPr="00071588" w:rsidTr="00C94F72">
        <w:trPr>
          <w:trHeight w:val="935"/>
        </w:trPr>
        <w:tc>
          <w:tcPr>
            <w:tcW w:w="3085" w:type="dxa"/>
            <w:tcBorders>
              <w:top w:val="single" w:sz="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COMPETENZE SOCIALI E CIVICHE</w:t>
            </w: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876B3" w:rsidRPr="004F783A" w:rsidRDefault="009876B3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CE74F3">
              <w:rPr>
                <w:rFonts w:asciiTheme="minorHAnsi" w:hAnsiTheme="minorHAnsi" w:cs="Times New Roman"/>
                <w:b/>
                <w:sz w:val="22"/>
                <w:szCs w:val="22"/>
              </w:rPr>
              <w:t>7.b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Comprende, all’interno delle varie occasioni di gioco e di sport, il valore delle regole e l’importanza di rispettarle. </w:t>
            </w:r>
          </w:p>
          <w:p w:rsidR="009876B3" w:rsidRPr="004F783A" w:rsidRDefault="009876B3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6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Utilizza gli aspetti comunicativo-relazionali del linguaggio motorio per entrare in relazione con gli altri, praticando, inoltre, attivamente i valori sportivi (</w:t>
            </w:r>
            <w:r w:rsidRPr="004F783A">
              <w:rPr>
                <w:rFonts w:asciiTheme="minorHAnsi" w:hAnsiTheme="minorHAnsi" w:cs="Times New Roman"/>
                <w:i/>
                <w:sz w:val="22"/>
                <w:szCs w:val="22"/>
              </w:rPr>
              <w:t>fair – play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>) come modalità di relazione quotidiana e di rispetto delle regole.</w:t>
            </w:r>
          </w:p>
        </w:tc>
      </w:tr>
      <w:tr w:rsidR="009876B3" w:rsidRPr="00071588" w:rsidTr="00C94F72">
        <w:trPr>
          <w:trHeight w:val="935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B6DDE8" w:themeFill="accent5" w:themeFillTint="66"/>
            <w:vAlign w:val="center"/>
          </w:tcPr>
          <w:p w:rsidR="009876B3" w:rsidRPr="00460365" w:rsidRDefault="009876B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 w:rsidRPr="00460365"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COMUNICA</w:t>
            </w:r>
            <w:r>
              <w:rPr>
                <w:rFonts w:asciiTheme="minorHAnsi" w:eastAsiaTheme="minorHAnsi" w:hAnsiTheme="minorHAnsi" w:cstheme="minorBidi"/>
                <w:b/>
                <w:color w:val="000000" w:themeColor="text1"/>
                <w:sz w:val="20"/>
                <w:szCs w:val="20"/>
              </w:rPr>
              <w:t>ZIONE NELLA MADRELINGUA</w:t>
            </w:r>
          </w:p>
        </w:tc>
        <w:tc>
          <w:tcPr>
            <w:tcW w:w="4158" w:type="dxa"/>
            <w:vMerge/>
            <w:shd w:val="clear" w:color="auto" w:fill="F2DBDB" w:themeFill="accent2" w:themeFillTint="33"/>
          </w:tcPr>
          <w:p w:rsidR="009876B3" w:rsidRPr="004F783A" w:rsidRDefault="009876B3" w:rsidP="008A26A7">
            <w:pPr>
              <w:widowControl w:val="0"/>
              <w:spacing w:line="240" w:lineRule="auto"/>
              <w:ind w:left="0" w:right="170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4158" w:type="dxa"/>
            <w:vMerge/>
            <w:shd w:val="clear" w:color="auto" w:fill="EAF1DD" w:themeFill="accent3" w:themeFillTint="33"/>
          </w:tcPr>
          <w:p w:rsidR="009876B3" w:rsidRPr="00CE74F3" w:rsidRDefault="009876B3" w:rsidP="008A26A7">
            <w:pPr>
              <w:pStyle w:val="Indicazioninormale"/>
              <w:spacing w:after="0"/>
              <w:ind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158" w:type="dxa"/>
            <w:vMerge/>
            <w:shd w:val="clear" w:color="auto" w:fill="E5DFEC" w:themeFill="accent4" w:themeFillTint="33"/>
          </w:tcPr>
          <w:p w:rsidR="009876B3" w:rsidRPr="004F783A" w:rsidRDefault="009876B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</w:tbl>
    <w:p w:rsidR="00460365" w:rsidRDefault="00460365" w:rsidP="00460365"/>
    <w:p w:rsidR="00460365" w:rsidRDefault="00460365" w:rsidP="00460365"/>
    <w:p w:rsidR="00460365" w:rsidRDefault="00460365" w:rsidP="00460365"/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Default="00460365" w:rsidP="00460365">
      <w:pPr>
        <w:jc w:val="center"/>
        <w:rPr>
          <w:b/>
          <w:sz w:val="28"/>
        </w:rPr>
      </w:pPr>
    </w:p>
    <w:p w:rsidR="00460365" w:rsidRPr="00C94F72" w:rsidRDefault="00460365" w:rsidP="00460365">
      <w:pPr>
        <w:jc w:val="center"/>
        <w:rPr>
          <w:b/>
          <w:sz w:val="28"/>
          <w:szCs w:val="28"/>
        </w:rPr>
      </w:pPr>
      <w:r w:rsidRPr="00C94F72">
        <w:rPr>
          <w:b/>
          <w:sz w:val="28"/>
          <w:szCs w:val="28"/>
        </w:rPr>
        <w:lastRenderedPageBreak/>
        <w:t>SCUOLA DELL’INFANZIA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5"/>
        <w:gridCol w:w="5812"/>
      </w:tblGrid>
      <w:tr w:rsidR="00C94F72" w:rsidRPr="00071588" w:rsidTr="00C94F72">
        <w:trPr>
          <w:trHeight w:val="81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</w:tcBorders>
            <w:shd w:val="clear" w:color="auto" w:fill="D99594" w:themeFill="accent2" w:themeFillTint="99"/>
            <w:vAlign w:val="center"/>
          </w:tcPr>
          <w:p w:rsidR="00C94F72" w:rsidRPr="00BC3F0F" w:rsidRDefault="00C94F72" w:rsidP="00C94F72">
            <w:pPr>
              <w:spacing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71588">
              <w:rPr>
                <w:rFonts w:asciiTheme="minorHAnsi" w:eastAsiaTheme="minorHAnsi" w:hAnsiTheme="minorHAnsi" w:cstheme="minorBidi"/>
                <w:b/>
              </w:rPr>
              <w:t>TRAGUARDI DI SVILUPPO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071588">
              <w:rPr>
                <w:rFonts w:asciiTheme="minorHAnsi" w:eastAsiaTheme="minorHAnsi" w:hAnsiTheme="minorHAnsi" w:cstheme="minorBidi"/>
                <w:b/>
              </w:rPr>
              <w:t>DELLA COMPETENZA</w:t>
            </w:r>
          </w:p>
        </w:tc>
        <w:tc>
          <w:tcPr>
            <w:tcW w:w="5812" w:type="dxa"/>
            <w:shd w:val="clear" w:color="auto" w:fill="D99594" w:themeFill="accent2" w:themeFillTint="99"/>
            <w:vAlign w:val="center"/>
          </w:tcPr>
          <w:p w:rsidR="00C94F72" w:rsidRPr="00071588" w:rsidRDefault="00C94F72" w:rsidP="008A26A7">
            <w:pPr>
              <w:spacing w:line="240" w:lineRule="auto"/>
              <w:jc w:val="center"/>
              <w:rPr>
                <w:rFonts w:asciiTheme="minorHAnsi" w:eastAsiaTheme="minorHAnsi" w:hAnsiTheme="minorHAnsi" w:cs="Arial"/>
                <w:b/>
                <w:bCs/>
              </w:rPr>
            </w:pPr>
            <w:r w:rsidRPr="00071588">
              <w:rPr>
                <w:rFonts w:asciiTheme="minorHAnsi" w:eastAsiaTheme="minorHAnsi" w:hAnsiTheme="minorHAnsi" w:cs="Arial"/>
                <w:b/>
                <w:bCs/>
              </w:rPr>
              <w:t>NUCLEI EPISTEMOLOGICI FONDANTI</w:t>
            </w:r>
          </w:p>
          <w:p w:rsidR="00C94F72" w:rsidRPr="00071588" w:rsidRDefault="00C94F72" w:rsidP="00C94F72">
            <w:pPr>
              <w:spacing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71588">
              <w:rPr>
                <w:rFonts w:asciiTheme="minorHAnsi" w:eastAsiaTheme="minorHAnsi" w:hAnsiTheme="minorHAnsi" w:cs="Arial"/>
                <w:b/>
                <w:bCs/>
                <w:i/>
                <w:iCs/>
              </w:rPr>
              <w:t>(SAPERI ESSENZIALI)</w:t>
            </w:r>
          </w:p>
        </w:tc>
      </w:tr>
      <w:tr w:rsidR="00C94F72" w:rsidRPr="00071588" w:rsidTr="00C94F72">
        <w:trPr>
          <w:trHeight w:val="81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:rsidR="00C94F72" w:rsidRPr="00071588" w:rsidRDefault="00C94F72" w:rsidP="00C94F72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>1.a</w:t>
            </w: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</w:t>
            </w:r>
            <w:r w:rsidRPr="004F783A">
              <w:rPr>
                <w:rStyle w:val="Normale1"/>
                <w:rFonts w:asciiTheme="minorHAnsi" w:hAnsiTheme="minorHAnsi"/>
              </w:rPr>
              <w:t>Il bambino vive pienamente la propria corporeità, ne percepisce il potenziale comunicativo ed espressivo, matura condotte che gli consentono una buona autonomia nella gestione della giornata a scuola.</w:t>
            </w:r>
          </w:p>
        </w:tc>
        <w:tc>
          <w:tcPr>
            <w:tcW w:w="5812" w:type="dxa"/>
            <w:vMerge w:val="restart"/>
            <w:shd w:val="clear" w:color="auto" w:fill="F2DBDB" w:themeFill="accent2" w:themeFillTint="33"/>
          </w:tcPr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Schemi posturali di base.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 xml:space="preserve">Schemi motori di base: </w:t>
            </w:r>
          </w:p>
          <w:p w:rsidR="00C94F72" w:rsidRDefault="00C94F72" w:rsidP="00C94F72">
            <w:pPr>
              <w:tabs>
                <w:tab w:val="left" w:pos="459"/>
              </w:tabs>
              <w:spacing w:line="100" w:lineRule="atLeast"/>
              <w:ind w:left="0" w:firstLine="0"/>
            </w:pPr>
            <w:r>
              <w:t xml:space="preserve">- </w:t>
            </w:r>
            <w:r w:rsidR="00414DD7">
              <w:t xml:space="preserve"> </w:t>
            </w:r>
            <w:r>
              <w:t>camminata (lungo una linea, in ordine sparso, con cambio di ritmo e/o direzione al segnale);</w:t>
            </w:r>
          </w:p>
          <w:p w:rsidR="00C94F72" w:rsidRDefault="00C94F72" w:rsidP="00C94F72">
            <w:pPr>
              <w:tabs>
                <w:tab w:val="left" w:pos="459"/>
              </w:tabs>
              <w:spacing w:line="100" w:lineRule="atLeast"/>
              <w:ind w:left="0" w:firstLine="0"/>
            </w:pPr>
            <w:r>
              <w:t xml:space="preserve">- </w:t>
            </w:r>
            <w:r w:rsidR="00414DD7">
              <w:t xml:space="preserve"> </w:t>
            </w:r>
            <w:r>
              <w:t>corsa (lungo una linea, in ordine sparso, con cambio di ritmo e/o direzione all'indicazione, a suoni, rumori o musica);</w:t>
            </w:r>
          </w:p>
          <w:p w:rsidR="00C94F72" w:rsidRDefault="00C94F72" w:rsidP="00C94F72">
            <w:pPr>
              <w:tabs>
                <w:tab w:val="left" w:pos="459"/>
              </w:tabs>
              <w:spacing w:line="100" w:lineRule="atLeast"/>
              <w:ind w:left="0" w:firstLine="0"/>
            </w:pP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salti (saltelli di vario tipo , sul posto e in movimento);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 xml:space="preserve">rotolamenti </w:t>
            </w:r>
          </w:p>
          <w:p w:rsidR="00C94F72" w:rsidRDefault="00C94F72" w:rsidP="00A80F9A">
            <w:pPr>
              <w:pStyle w:val="Paragrafoelenco1"/>
              <w:numPr>
                <w:ilvl w:val="0"/>
                <w:numId w:val="10"/>
              </w:numPr>
              <w:tabs>
                <w:tab w:val="left" w:pos="459"/>
              </w:tabs>
              <w:spacing w:line="100" w:lineRule="atLeast"/>
            </w:pPr>
            <w:r>
              <w:t>Semplici percorsi (applicazione degli schemi motori di base anche con l’uso di piccoli attrezzi, palle, cerchi, birilli, …).</w:t>
            </w:r>
          </w:p>
          <w:p w:rsidR="00C94F72" w:rsidRDefault="00C94F72" w:rsidP="00C94F72">
            <w:pPr>
              <w:tabs>
                <w:tab w:val="left" w:pos="459"/>
              </w:tabs>
              <w:spacing w:line="100" w:lineRule="atLeast"/>
              <w:ind w:left="0" w:firstLine="0"/>
            </w:pP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Le posizioni del corpo in rapporto allo spazio ed al tempo.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Giochi individuali e di gruppo con regole, giochi di squadra.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Giochi di  esplorazione, imitazione.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Giochi tradizionali.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>Drammatizzazione.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  <w:r>
              <w:t xml:space="preserve"> Giochi per favorire propriocettività e rilassamento.</w:t>
            </w:r>
          </w:p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  <w:rPr>
                <w:rFonts w:cs="Calibri"/>
                <w:b/>
              </w:rPr>
            </w:pPr>
            <w:r>
              <w:t>Sa controllare l'affettività e le emozioni rielaborandole attraverso il corpo e il movimento.</w:t>
            </w:r>
          </w:p>
          <w:p w:rsidR="00C94F72" w:rsidRPr="00071588" w:rsidRDefault="00C94F72" w:rsidP="00C94F72">
            <w:pPr>
              <w:spacing w:line="240" w:lineRule="auto"/>
              <w:ind w:left="0" w:firstLine="0"/>
              <w:rPr>
                <w:rFonts w:asciiTheme="minorHAnsi" w:eastAsiaTheme="minorHAnsi" w:hAnsiTheme="minorHAnsi" w:cs="Arial"/>
                <w:b/>
                <w:bCs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C94F72">
              <w:rPr>
                <w:rFonts w:asciiTheme="minorHAnsi" w:eastAsia="Times New Roman" w:hAnsiTheme="minorHAnsi"/>
                <w:b/>
                <w:lang w:eastAsia="it-IT"/>
              </w:rPr>
              <w:t>Obiettivi di apprendimento</w:t>
            </w:r>
            <w:r w:rsidRPr="00C94F72">
              <w:rPr>
                <w:rFonts w:asciiTheme="minorHAnsi" w:hAnsiTheme="minorHAnsi"/>
              </w:rPr>
              <w:t xml:space="preserve"> </w:t>
            </w:r>
          </w:p>
          <w:p w:rsidR="00C94F72" w:rsidRPr="00BC3F0F" w:rsidRDefault="00C94F72" w:rsidP="00A80F9A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BC3F0F">
              <w:rPr>
                <w:rFonts w:asciiTheme="minorHAnsi" w:hAnsiTheme="minorHAnsi"/>
              </w:rPr>
              <w:t>Essere in grado di assumere alcune posture e compiere gesti e azioni con finalità espressive e comunicative.</w:t>
            </w:r>
          </w:p>
          <w:p w:rsidR="00C94F72" w:rsidRPr="00BC3F0F" w:rsidRDefault="00C94F72" w:rsidP="00A80F9A">
            <w:pPr>
              <w:pStyle w:val="Paragrafoelenco"/>
              <w:numPr>
                <w:ilvl w:val="0"/>
                <w:numId w:val="5"/>
              </w:numPr>
              <w:spacing w:line="240" w:lineRule="auto"/>
              <w:ind w:left="318" w:hanging="318"/>
              <w:jc w:val="both"/>
              <w:rPr>
                <w:rFonts w:asciiTheme="minorHAnsi" w:eastAsiaTheme="minorHAnsi" w:hAnsiTheme="minorHAnsi" w:cstheme="minorBidi"/>
              </w:rPr>
            </w:pPr>
            <w:r w:rsidRPr="00BC3F0F">
              <w:rPr>
                <w:rFonts w:asciiTheme="minorHAnsi" w:hAnsiTheme="minorHAnsi"/>
              </w:rPr>
              <w:t>Elaborare l’esperienza in forme espressive di movimento.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eastAsia="Times New Roman" w:hAnsiTheme="minorHAnsi"/>
                <w:b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2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 xml:space="preserve">.a  </w:t>
            </w:r>
            <w:r w:rsidRPr="004F783A">
              <w:rPr>
                <w:rStyle w:val="Normale1"/>
                <w:rFonts w:asciiTheme="minorHAnsi" w:hAnsiTheme="minorHAnsi"/>
              </w:rPr>
              <w:t>Riconosce il proprio corpo, le sue diverse parti e rappresenta il corpo fermo e in movimento.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Default="00C94F72" w:rsidP="00A80F9A">
            <w:pPr>
              <w:numPr>
                <w:ilvl w:val="0"/>
                <w:numId w:val="10"/>
              </w:numPr>
              <w:tabs>
                <w:tab w:val="left" w:pos="459"/>
              </w:tabs>
              <w:suppressAutoHyphens/>
              <w:spacing w:line="100" w:lineRule="atLeast"/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C94F72">
              <w:rPr>
                <w:rFonts w:asciiTheme="minorHAnsi" w:eastAsia="Times New Roman" w:hAnsiTheme="minorHAnsi"/>
                <w:b/>
                <w:lang w:eastAsia="it-IT"/>
              </w:rPr>
              <w:t>Obiettivi di apprendimento</w:t>
            </w:r>
            <w:r w:rsidRPr="00C94F72">
              <w:rPr>
                <w:rFonts w:asciiTheme="minorHAnsi" w:hAnsiTheme="minorHAnsi"/>
              </w:rPr>
              <w:t xml:space="preserve"> </w:t>
            </w:r>
          </w:p>
          <w:p w:rsidR="00C94F72" w:rsidRPr="00C94F72" w:rsidRDefault="00C94F72" w:rsidP="00A80F9A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BC3F0F">
              <w:rPr>
                <w:rFonts w:asciiTheme="minorHAnsi" w:hAnsiTheme="minorHAnsi"/>
              </w:rPr>
              <w:t>Essere in grado di riconoscere i diversi segmenti del corpo e le loro possibilità di movimento.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eastAsia="Times New Roman" w:hAnsiTheme="minorHAnsi"/>
                <w:b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3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 xml:space="preserve">.a  </w:t>
            </w:r>
            <w:r w:rsidRPr="004F783A">
              <w:rPr>
                <w:rFonts w:asciiTheme="minorHAnsi" w:hAnsiTheme="minorHAnsi"/>
              </w:rPr>
              <w:t xml:space="preserve"> </w:t>
            </w:r>
            <w:r w:rsidRPr="004F783A">
              <w:rPr>
                <w:rStyle w:val="Normale1"/>
                <w:rFonts w:asciiTheme="minorHAnsi" w:hAnsiTheme="minorHAnsi"/>
              </w:rPr>
              <w:t>Controlla l’esecuzione del gesto, valuta il rischio, interagisce con gli altri nei giochi di movimento, nella musica, nella danza, nella comunicazione espressiva.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C94F72">
              <w:rPr>
                <w:rFonts w:asciiTheme="minorHAnsi" w:eastAsia="Times New Roman" w:hAnsiTheme="minorHAnsi"/>
                <w:b/>
                <w:lang w:eastAsia="it-IT"/>
              </w:rPr>
              <w:t>Obiettivi di apprendimento</w:t>
            </w:r>
            <w:r w:rsidRPr="00C94F72">
              <w:rPr>
                <w:rFonts w:asciiTheme="minorHAnsi" w:hAnsiTheme="minorHAnsi"/>
              </w:rPr>
              <w:t xml:space="preserve"> </w:t>
            </w:r>
          </w:p>
          <w:p w:rsidR="00C94F72" w:rsidRPr="00460365" w:rsidRDefault="00C94F72" w:rsidP="00A80F9A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hAnsiTheme="minorHAnsi"/>
              </w:rPr>
              <w:t>Riconosce l’importanza e comprende il valore di rispettare le regole, nell’uso di attrezzi e nel gioco libero, per la sicurezza propria e degli altri</w:t>
            </w:r>
          </w:p>
          <w:p w:rsidR="00C94F72" w:rsidRPr="00BC3F0F" w:rsidRDefault="00C94F72" w:rsidP="00A80F9A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Theme="minorHAnsi" w:eastAsiaTheme="minorHAnsi" w:hAnsiTheme="minorHAnsi" w:cstheme="minorBidi"/>
              </w:rPr>
            </w:pPr>
            <w:r w:rsidRPr="00BC3F0F">
              <w:rPr>
                <w:rFonts w:asciiTheme="minorHAnsi" w:hAnsiTheme="minorHAnsi"/>
              </w:rPr>
              <w:t>Rispettare le regole nell’interazione con gli altri.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eastAsia="Times New Roman" w:hAnsiTheme="minorHAnsi"/>
                <w:b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4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>.a</w:t>
            </w: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</w:t>
            </w:r>
            <w:r w:rsidRPr="004F783A">
              <w:rPr>
                <w:rStyle w:val="Normale1"/>
                <w:rFonts w:asciiTheme="minorHAnsi" w:hAnsiTheme="minorHAnsi"/>
              </w:rPr>
              <w:t>Prova piacere nel movimento e sperimenta schemi posturali e motori, li applica nei giochi individuali e di gruppo, anche con l’uso di piccoli attrezzi ed è in grado di adattarli alle situazioni ambientali all’interno della scuola e all’aperto.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C94F72">
              <w:rPr>
                <w:rFonts w:asciiTheme="minorHAnsi" w:eastAsia="Times New Roman" w:hAnsiTheme="minorHAnsi"/>
                <w:b/>
                <w:lang w:eastAsia="it-IT"/>
              </w:rPr>
              <w:t>Obiettivi di apprendimento</w:t>
            </w:r>
            <w:r w:rsidRPr="00C94F72">
              <w:rPr>
                <w:rFonts w:asciiTheme="minorHAnsi" w:hAnsiTheme="minorHAnsi"/>
              </w:rPr>
              <w:t xml:space="preserve"> </w:t>
            </w:r>
          </w:p>
          <w:p w:rsidR="00C94F72" w:rsidRPr="00BC3F0F" w:rsidRDefault="00C94F72" w:rsidP="00A80F9A">
            <w:pPr>
              <w:pStyle w:val="Paragrafoelenco"/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BC3F0F">
              <w:rPr>
                <w:rFonts w:asciiTheme="minorHAnsi" w:hAnsiTheme="minorHAnsi"/>
              </w:rPr>
              <w:t>Essere in grado di eseguire semplici movimenti con la parte del corpo indicata.</w:t>
            </w:r>
          </w:p>
          <w:p w:rsidR="00C94F72" w:rsidRPr="00C94F72" w:rsidRDefault="00C94F72" w:rsidP="00A80F9A">
            <w:pPr>
              <w:pStyle w:val="Paragrafoelenco"/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BC3F0F">
              <w:rPr>
                <w:rFonts w:asciiTheme="minorHAnsi" w:hAnsiTheme="minorHAnsi"/>
              </w:rPr>
              <w:t>Padroneggiare, in rapporto allo sviluppo, varie azioni motorie come camminare, correre, saltare, arrampicarsi, rotolare, lanciare, ecc, anche in situazioni di gioco.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94F72" w:rsidRPr="004F783A" w:rsidRDefault="00C94F72" w:rsidP="00C94F72">
            <w:pPr>
              <w:widowControl w:val="0"/>
              <w:spacing w:line="240" w:lineRule="auto"/>
              <w:ind w:left="0" w:right="170" w:firstLine="0"/>
              <w:jc w:val="both"/>
              <w:rPr>
                <w:rStyle w:val="Normale1"/>
                <w:rFonts w:asciiTheme="minorHAnsi" w:hAnsiTheme="minorHAnsi"/>
              </w:rPr>
            </w:pPr>
            <w:r>
              <w:rPr>
                <w:rFonts w:asciiTheme="minorHAnsi" w:eastAsia="Times New Roman" w:hAnsiTheme="minorHAnsi"/>
                <w:b/>
                <w:lang w:eastAsia="it-IT"/>
              </w:rPr>
              <w:t>5</w:t>
            </w:r>
            <w:r w:rsidRPr="004F783A">
              <w:rPr>
                <w:rFonts w:asciiTheme="minorHAnsi" w:eastAsia="Times New Roman" w:hAnsiTheme="minorHAnsi"/>
                <w:b/>
                <w:lang w:eastAsia="it-IT"/>
              </w:rPr>
              <w:t>.a</w:t>
            </w:r>
            <w:r w:rsidRPr="004F783A">
              <w:rPr>
                <w:rFonts w:asciiTheme="minorHAnsi" w:eastAsia="Times New Roman" w:hAnsiTheme="minorHAnsi"/>
                <w:lang w:eastAsia="it-IT"/>
              </w:rPr>
              <w:t xml:space="preserve">  </w:t>
            </w:r>
            <w:r w:rsidRPr="004F783A">
              <w:rPr>
                <w:rStyle w:val="Normale1"/>
                <w:rFonts w:asciiTheme="minorHAnsi" w:hAnsiTheme="minorHAnsi"/>
              </w:rPr>
              <w:t xml:space="preserve">Riconosce i segnali e i ritmi del proprio corpo, le differenze sessuali e di sviluppo e adotta pratiche corrette di cura di sé, di igiene e di sana alimentazione. </w:t>
            </w:r>
          </w:p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eastAsia="Times New Roman" w:hAnsiTheme="minorHAnsi"/>
                <w:b/>
                <w:lang w:eastAsia="it-IT"/>
              </w:rPr>
            </w:pP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  <w:tr w:rsidR="00C94F72" w:rsidRPr="00071588" w:rsidTr="00C94F72"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94F72" w:rsidRPr="00C94F72" w:rsidRDefault="00C94F72" w:rsidP="00C94F72">
            <w:pPr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C94F72">
              <w:rPr>
                <w:rFonts w:asciiTheme="minorHAnsi" w:eastAsia="Times New Roman" w:hAnsiTheme="minorHAnsi"/>
                <w:b/>
                <w:lang w:eastAsia="it-IT"/>
              </w:rPr>
              <w:t>Obiettivi di apprendimento</w:t>
            </w:r>
            <w:r w:rsidRPr="00C94F72">
              <w:rPr>
                <w:rFonts w:asciiTheme="minorHAnsi" w:hAnsiTheme="minorHAnsi"/>
              </w:rPr>
              <w:t xml:space="preserve"> </w:t>
            </w:r>
          </w:p>
          <w:p w:rsidR="00C94F72" w:rsidRPr="00A20040" w:rsidRDefault="00C94F72" w:rsidP="00A80F9A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Essere in grado di eseguire semplici movimenti con la parte del corpo indicata.</w:t>
            </w:r>
          </w:p>
          <w:p w:rsidR="00C94F72" w:rsidRPr="00A20040" w:rsidRDefault="00C94F72" w:rsidP="00A80F9A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Padroneggiare, in rapporto allo sviluppo, varie azioni motorie come camminare, correre, saltare, arrampicarsi, rotolare, lanciare, ecc, anche in situazioni di gioco.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C94F72" w:rsidRPr="00071588" w:rsidRDefault="00C94F72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60365" w:rsidRDefault="00460365" w:rsidP="00460365">
      <w:pPr>
        <w:jc w:val="center"/>
        <w:rPr>
          <w:b/>
        </w:rPr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3403"/>
        <w:gridCol w:w="11624"/>
      </w:tblGrid>
      <w:tr w:rsidR="00C94F72" w:rsidTr="00C94F72">
        <w:tc>
          <w:tcPr>
            <w:tcW w:w="150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C94F72" w:rsidRPr="008D1A55" w:rsidRDefault="00C94F72" w:rsidP="008A26A7">
            <w:pPr>
              <w:jc w:val="center"/>
              <w:rPr>
                <w:b/>
                <w:sz w:val="24"/>
              </w:rPr>
            </w:pPr>
            <w:r w:rsidRPr="00DD1923">
              <w:rPr>
                <w:b/>
                <w:sz w:val="24"/>
              </w:rPr>
              <w:lastRenderedPageBreak/>
              <w:t>OBIETTIVI MINIMI</w:t>
            </w:r>
            <w:r>
              <w:rPr>
                <w:b/>
                <w:sz w:val="24"/>
              </w:rPr>
              <w:t xml:space="preserve"> SCUOLA DELL’INFANZIA</w:t>
            </w:r>
          </w:p>
        </w:tc>
      </w:tr>
      <w:tr w:rsidR="00DD62BB" w:rsidTr="00C94F72">
        <w:tc>
          <w:tcPr>
            <w:tcW w:w="340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DD62BB" w:rsidRPr="00D7135C" w:rsidRDefault="00C94F72" w:rsidP="008A26A7">
            <w:pPr>
              <w:rPr>
                <w:b/>
                <w:sz w:val="22"/>
                <w:szCs w:val="22"/>
              </w:rPr>
            </w:pPr>
            <w:r w:rsidRPr="00D7135C">
              <w:rPr>
                <w:b/>
                <w:sz w:val="22"/>
                <w:szCs w:val="22"/>
              </w:rPr>
              <w:t xml:space="preserve">3-4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7135C">
              <w:rPr>
                <w:b/>
                <w:sz w:val="22"/>
                <w:szCs w:val="22"/>
              </w:rPr>
              <w:t>ANNI</w:t>
            </w:r>
          </w:p>
        </w:tc>
        <w:tc>
          <w:tcPr>
            <w:tcW w:w="11624" w:type="dxa"/>
            <w:shd w:val="clear" w:color="auto" w:fill="F2DBDB" w:themeFill="accent2" w:themeFillTint="33"/>
          </w:tcPr>
          <w:p w:rsidR="00DD62BB" w:rsidRPr="00DD62BB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Conoscere gli schemi motori e posturali di base.</w:t>
            </w:r>
          </w:p>
          <w:p w:rsidR="00DD62BB" w:rsidRPr="00DD62BB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Eseguire  in modo coordinato semplici percorsi e giochi di movimento.</w:t>
            </w:r>
          </w:p>
          <w:p w:rsidR="00DD62BB" w:rsidRPr="00DD62BB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Interagire con gli altri nei giochi di movimento rispettando semplici regole.</w:t>
            </w:r>
          </w:p>
          <w:p w:rsidR="00DD62BB" w:rsidRPr="00DD62BB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Percepire le capacità espressive del proprio corpo.</w:t>
            </w:r>
          </w:p>
          <w:p w:rsidR="00DD62BB" w:rsidRPr="006715CF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 xml:space="preserve">Partecipare </w:t>
            </w:r>
            <w:r w:rsidR="00D7135C">
              <w:rPr>
                <w:sz w:val="22"/>
              </w:rPr>
              <w:t xml:space="preserve">al gioco collettivo </w:t>
            </w:r>
            <w:r>
              <w:rPr>
                <w:sz w:val="22"/>
              </w:rPr>
              <w:t>i</w:t>
            </w:r>
            <w:r w:rsidR="00D7135C">
              <w:rPr>
                <w:sz w:val="22"/>
              </w:rPr>
              <w:t>n</w:t>
            </w:r>
            <w:r>
              <w:rPr>
                <w:sz w:val="22"/>
              </w:rPr>
              <w:t xml:space="preserve"> piccolo gruppo.</w:t>
            </w:r>
          </w:p>
        </w:tc>
      </w:tr>
      <w:tr w:rsidR="00DD62BB" w:rsidTr="00C94F72">
        <w:tc>
          <w:tcPr>
            <w:tcW w:w="3403" w:type="dxa"/>
            <w:shd w:val="clear" w:color="auto" w:fill="E5B8B7" w:themeFill="accent2" w:themeFillTint="66"/>
            <w:vAlign w:val="center"/>
          </w:tcPr>
          <w:p w:rsidR="00DD62BB" w:rsidRPr="00D7135C" w:rsidRDefault="00D7135C" w:rsidP="008A26A7">
            <w:pPr>
              <w:rPr>
                <w:b/>
                <w:sz w:val="22"/>
                <w:szCs w:val="22"/>
              </w:rPr>
            </w:pPr>
            <w:r w:rsidRPr="00D7135C">
              <w:rPr>
                <w:b/>
                <w:sz w:val="22"/>
                <w:szCs w:val="22"/>
              </w:rPr>
              <w:t>4-5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7135C">
              <w:rPr>
                <w:b/>
                <w:sz w:val="22"/>
                <w:szCs w:val="22"/>
              </w:rPr>
              <w:t xml:space="preserve"> ANNI</w:t>
            </w:r>
          </w:p>
        </w:tc>
        <w:tc>
          <w:tcPr>
            <w:tcW w:w="11624" w:type="dxa"/>
            <w:shd w:val="clear" w:color="auto" w:fill="F2DBDB" w:themeFill="accent2" w:themeFillTint="33"/>
          </w:tcPr>
          <w:p w:rsidR="00DD62BB" w:rsidRPr="00DD62BB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Prendere coscienza degli schemi motori e posturali di base.</w:t>
            </w:r>
          </w:p>
          <w:p w:rsidR="00DD62BB" w:rsidRPr="00DD62BB" w:rsidRDefault="00DD62BB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Sviluppare le capacità coordinative e l’equilibrio statico e dinamico.</w:t>
            </w:r>
          </w:p>
          <w:p w:rsidR="00DD62BB" w:rsidRPr="00DD62BB" w:rsidRDefault="00D7135C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Partecipare ai giochi di movimento rispettando regole e indicazioni.</w:t>
            </w:r>
          </w:p>
          <w:p w:rsidR="00DD62BB" w:rsidRPr="00DD62BB" w:rsidRDefault="00D7135C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Prendere coscienza delle capacità espressive del proprio corpo.</w:t>
            </w:r>
          </w:p>
          <w:p w:rsidR="00DD62BB" w:rsidRPr="006715CF" w:rsidRDefault="00D7135C" w:rsidP="00A80F9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2"/>
              </w:rPr>
              <w:t>Partecipare al gioco collettivo nel piccolo e grande gruppo.</w:t>
            </w:r>
          </w:p>
        </w:tc>
      </w:tr>
    </w:tbl>
    <w:p w:rsidR="00DD62BB" w:rsidRDefault="00DD62BB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0C6562" w:rsidRPr="00FD43A7" w:rsidTr="00563753">
        <w:trPr>
          <w:trHeight w:val="185"/>
        </w:trPr>
        <w:tc>
          <w:tcPr>
            <w:tcW w:w="15027" w:type="dxa"/>
            <w:shd w:val="clear" w:color="auto" w:fill="D99594" w:themeFill="accent2" w:themeFillTint="99"/>
            <w:vAlign w:val="center"/>
          </w:tcPr>
          <w:p w:rsidR="000C6562" w:rsidRPr="00FD43A7" w:rsidRDefault="000C6562" w:rsidP="008A26A7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t>TRAGUARDI DI COMPETENZA AL TERMINE DELLA SCUOLA DELL’INFANZIA</w:t>
            </w:r>
          </w:p>
        </w:tc>
      </w:tr>
      <w:tr w:rsidR="000C6562" w:rsidRPr="00C74DFD" w:rsidTr="00697C7F">
        <w:trPr>
          <w:trHeight w:val="1383"/>
        </w:trPr>
        <w:tc>
          <w:tcPr>
            <w:tcW w:w="15027" w:type="dxa"/>
            <w:shd w:val="clear" w:color="auto" w:fill="F2DBDB" w:themeFill="accent2" w:themeFillTint="33"/>
            <w:vAlign w:val="center"/>
          </w:tcPr>
          <w:p w:rsidR="000C6562" w:rsidRPr="00525A0B" w:rsidRDefault="000C6562" w:rsidP="00A80F9A">
            <w:pPr>
              <w:pStyle w:val="Paragrafoelenco"/>
              <w:numPr>
                <w:ilvl w:val="0"/>
                <w:numId w:val="20"/>
              </w:numPr>
              <w:tabs>
                <w:tab w:val="left" w:pos="317"/>
                <w:tab w:val="left" w:pos="562"/>
                <w:tab w:val="left" w:pos="788"/>
              </w:tabs>
              <w:spacing w:line="240" w:lineRule="auto"/>
              <w:ind w:left="317" w:hanging="141"/>
            </w:pPr>
            <w:r w:rsidRPr="00525A0B">
              <w:t>Padroneggia gli strumenti necessari ad un utilizzo dei linguaggi espressivi, artistici, visivi</w:t>
            </w:r>
          </w:p>
          <w:p w:rsidR="000C6562" w:rsidRPr="00525A0B" w:rsidRDefault="000C6562" w:rsidP="00A80F9A">
            <w:pPr>
              <w:pStyle w:val="Paragrafoelenco"/>
              <w:numPr>
                <w:ilvl w:val="0"/>
                <w:numId w:val="20"/>
              </w:numPr>
              <w:tabs>
                <w:tab w:val="left" w:pos="317"/>
                <w:tab w:val="left" w:pos="562"/>
                <w:tab w:val="left" w:pos="788"/>
              </w:tabs>
              <w:spacing w:line="240" w:lineRule="auto"/>
              <w:ind w:left="317" w:hanging="141"/>
            </w:pPr>
            <w:r w:rsidRPr="00525A0B">
              <w:t>Sa comunicare attraverso la mimica e i gesti i propri bisogni e stati d’animo</w:t>
            </w:r>
          </w:p>
          <w:p w:rsidR="000C6562" w:rsidRPr="00525A0B" w:rsidRDefault="000C6562" w:rsidP="00A80F9A">
            <w:pPr>
              <w:pStyle w:val="Paragrafoelenco"/>
              <w:numPr>
                <w:ilvl w:val="0"/>
                <w:numId w:val="20"/>
              </w:numPr>
              <w:tabs>
                <w:tab w:val="left" w:pos="317"/>
                <w:tab w:val="left" w:pos="562"/>
                <w:tab w:val="left" w:pos="788"/>
              </w:tabs>
              <w:spacing w:line="240" w:lineRule="auto"/>
              <w:ind w:left="317" w:hanging="141"/>
            </w:pPr>
            <w:r w:rsidRPr="00525A0B">
              <w:t>Conosce il proprio corpo e padroneggia abilità motorie di base in diverse situazioni</w:t>
            </w:r>
          </w:p>
          <w:p w:rsidR="000C6562" w:rsidRPr="00525A0B" w:rsidRDefault="000C6562" w:rsidP="00A80F9A">
            <w:pPr>
              <w:pStyle w:val="Paragrafoelenco"/>
              <w:numPr>
                <w:ilvl w:val="0"/>
                <w:numId w:val="20"/>
              </w:numPr>
              <w:tabs>
                <w:tab w:val="left" w:pos="317"/>
                <w:tab w:val="left" w:pos="562"/>
                <w:tab w:val="left" w:pos="788"/>
              </w:tabs>
              <w:spacing w:line="240" w:lineRule="auto"/>
              <w:ind w:hanging="541"/>
            </w:pPr>
            <w:r w:rsidRPr="00525A0B">
              <w:t>E’ in grado di chiedere aiuto nelle difficoltà</w:t>
            </w:r>
          </w:p>
          <w:p w:rsidR="000C6562" w:rsidRPr="00525A0B" w:rsidRDefault="000C6562" w:rsidP="00A80F9A">
            <w:pPr>
              <w:pStyle w:val="Paragrafoelenco"/>
              <w:numPr>
                <w:ilvl w:val="0"/>
                <w:numId w:val="20"/>
              </w:numPr>
              <w:tabs>
                <w:tab w:val="left" w:pos="317"/>
                <w:tab w:val="left" w:pos="562"/>
                <w:tab w:val="left" w:pos="788"/>
              </w:tabs>
              <w:spacing w:line="240" w:lineRule="auto"/>
              <w:ind w:hanging="541"/>
            </w:pPr>
            <w:r w:rsidRPr="00525A0B">
              <w:t>Partecipa con interesse alle attività collettive apportando contributi utili e collaborativi</w:t>
            </w:r>
          </w:p>
        </w:tc>
      </w:tr>
    </w:tbl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D7135C" w:rsidRDefault="00D7135C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460365" w:rsidRPr="00D8035D" w:rsidRDefault="00460365" w:rsidP="00460365">
      <w:pPr>
        <w:jc w:val="center"/>
        <w:rPr>
          <w:b/>
        </w:rPr>
      </w:pPr>
      <w:r w:rsidRPr="00D8035D">
        <w:rPr>
          <w:b/>
        </w:rPr>
        <w:lastRenderedPageBreak/>
        <w:t>SCUOLA PRIMARIA</w:t>
      </w:r>
    </w:p>
    <w:p w:rsidR="00460365" w:rsidRDefault="00460365" w:rsidP="00460365"/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96"/>
        <w:gridCol w:w="8931"/>
      </w:tblGrid>
      <w:tr w:rsidR="00414DD7" w:rsidRPr="00071588" w:rsidTr="00414DD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14DD7" w:rsidRPr="00414DD7" w:rsidRDefault="00414DD7" w:rsidP="00414DD7">
            <w:pPr>
              <w:spacing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71588">
              <w:rPr>
                <w:rFonts w:asciiTheme="minorHAnsi" w:eastAsiaTheme="minorHAnsi" w:hAnsiTheme="minorHAnsi" w:cstheme="minorBidi"/>
                <w:b/>
              </w:rPr>
              <w:t>TRAGUARDI DI SVILUPPO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071588">
              <w:rPr>
                <w:rFonts w:asciiTheme="minorHAnsi" w:eastAsiaTheme="minorHAnsi" w:hAnsiTheme="minorHAnsi" w:cstheme="minorBidi"/>
                <w:b/>
              </w:rPr>
              <w:t>DELLA COMPETENZA</w:t>
            </w:r>
          </w:p>
        </w:tc>
        <w:tc>
          <w:tcPr>
            <w:tcW w:w="8931" w:type="dxa"/>
            <w:shd w:val="clear" w:color="auto" w:fill="9BBB59" w:themeFill="accent3"/>
            <w:vAlign w:val="center"/>
          </w:tcPr>
          <w:p w:rsidR="00414DD7" w:rsidRPr="00071588" w:rsidRDefault="00414DD7" w:rsidP="00414DD7">
            <w:pPr>
              <w:spacing w:line="240" w:lineRule="auto"/>
              <w:jc w:val="center"/>
              <w:rPr>
                <w:rFonts w:asciiTheme="minorHAnsi" w:eastAsiaTheme="minorHAnsi" w:hAnsiTheme="minorHAnsi" w:cs="Arial"/>
                <w:b/>
                <w:bCs/>
              </w:rPr>
            </w:pPr>
            <w:r w:rsidRPr="00071588">
              <w:rPr>
                <w:rFonts w:asciiTheme="minorHAnsi" w:eastAsiaTheme="minorHAnsi" w:hAnsiTheme="minorHAnsi" w:cs="Arial"/>
                <w:b/>
                <w:bCs/>
              </w:rPr>
              <w:t>NUCLEI EPISTEMOLOGICI FONDANTI</w:t>
            </w:r>
          </w:p>
          <w:p w:rsidR="00414DD7" w:rsidRPr="00414DD7" w:rsidRDefault="00414DD7" w:rsidP="00414DD7">
            <w:pPr>
              <w:spacing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71588">
              <w:rPr>
                <w:rFonts w:asciiTheme="minorHAnsi" w:eastAsiaTheme="minorHAnsi" w:hAnsiTheme="minorHAnsi" w:cs="Arial"/>
                <w:b/>
                <w:bCs/>
                <w:i/>
                <w:iCs/>
              </w:rPr>
              <w:t>(SAPERI ESSENZIALI)</w:t>
            </w:r>
          </w:p>
        </w:tc>
      </w:tr>
      <w:tr w:rsidR="00414DD7" w:rsidRPr="00071588" w:rsidTr="00414DD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414DD7" w:rsidRPr="00A20040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1.b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L’alunno acquisisce consapevolezza di sé attraverso la percezione del proprio corpo e la padronanza degli schemi motori e posturali nel continuo adattamento alle variabili spaziali e temporali contingenti.</w:t>
            </w:r>
          </w:p>
        </w:tc>
        <w:tc>
          <w:tcPr>
            <w:tcW w:w="8931" w:type="dxa"/>
            <w:vMerge w:val="restart"/>
            <w:shd w:val="clear" w:color="auto" w:fill="D6E3BC" w:themeFill="accent3" w:themeFillTint="66"/>
            <w:vAlign w:val="center"/>
          </w:tcPr>
          <w:p w:rsidR="00414DD7" w:rsidRPr="009957B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 w:rsidRPr="009957B8">
              <w:rPr>
                <w:rFonts w:asciiTheme="minorHAnsi" w:eastAsiaTheme="minorHAnsi" w:hAnsiTheme="minorHAnsi" w:cstheme="minorBidi"/>
                <w:b/>
              </w:rPr>
              <w:t>CLASSE PRIMA E CLASSE SECONDA</w:t>
            </w:r>
          </w:p>
          <w:p w:rsidR="00414DD7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>
              <w:t>Schemi posturali di base.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 xml:space="preserve">Schemi motori di base: </w:t>
            </w:r>
          </w:p>
          <w:p w:rsidR="00414DD7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>
              <w:t xml:space="preserve">camminata </w:t>
            </w:r>
            <w:r w:rsidRPr="009957B8">
              <w:t>(lungo una linea, in ordine sparso, con cambio di ritmo e/o direzione al segnale);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corsa (lungo una linea, in ordine sparso, con cambio di ritmo e/o direzione al segnale);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lanci (palla a coppie e/o in cerchio, lanci ad un bersaglio posto a un metro);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salti (saltelli di vario tipo , sul posto e in movimento);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rotolamenti (sul tappeto).</w:t>
            </w:r>
          </w:p>
          <w:p w:rsidR="00414DD7" w:rsidRPr="009957B8" w:rsidRDefault="00414DD7" w:rsidP="00A80F9A">
            <w:pPr>
              <w:pStyle w:val="Paragrafoelenco"/>
              <w:numPr>
                <w:ilvl w:val="0"/>
                <w:numId w:val="12"/>
              </w:numPr>
              <w:spacing w:line="240" w:lineRule="auto"/>
            </w:pPr>
            <w:r w:rsidRPr="009957B8">
              <w:t>Semplici percorsi (applicazione degli schemi motori di base anche con l’uso di piccoli attrezzi, palle, cerchi, birilli, …).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>Il linguaggio dei gesti e del corpo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>Le posizioni del corpo in rapporto allo spazio ed al tempo.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>Giochi individuali e di gruppo con regole, tempi e spazi determinati.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>Giochi di percezione, esplorazione, imitazione.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>Giochi tradizionali.</w:t>
            </w:r>
          </w:p>
          <w:p w:rsidR="00414DD7" w:rsidRPr="009957B8" w:rsidRDefault="00414DD7" w:rsidP="00A80F9A">
            <w:pPr>
              <w:numPr>
                <w:ilvl w:val="0"/>
                <w:numId w:val="12"/>
              </w:numPr>
              <w:spacing w:line="240" w:lineRule="auto"/>
            </w:pPr>
            <w:r w:rsidRPr="009957B8">
              <w:t>Il movimento come mezzo di comunicazione di bisogni, sensazioni, stati d’animo, emozioni in situazioni comunicative reali e fantastiche.</w:t>
            </w:r>
          </w:p>
          <w:p w:rsidR="00414DD7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  <w:p w:rsidR="00414DD7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  <w:p w:rsidR="00414DD7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CLASSE TERZA E CLASSE QUARTA</w:t>
            </w:r>
          </w:p>
          <w:p w:rsidR="00414DD7" w:rsidRPr="009957B8" w:rsidRDefault="00414DD7" w:rsidP="00A80F9A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 xml:space="preserve">Schemi motori di base: 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corsa (</w:t>
            </w:r>
            <w:r>
              <w:t>resistenza e velocità)</w:t>
            </w:r>
            <w:r w:rsidRPr="009957B8">
              <w:t>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lanci (palla a coppie e/o in cerchio, lanci ad un bersaglio);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salti (salt</w:t>
            </w:r>
            <w:r>
              <w:t>i</w:t>
            </w:r>
            <w:r w:rsidRPr="009957B8">
              <w:t xml:space="preserve"> di vario tipo , sul posto e in movimento);</w:t>
            </w:r>
          </w:p>
          <w:p w:rsidR="00414DD7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rotolamenti (sul tappeto)</w:t>
            </w:r>
            <w:r>
              <w:t>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>
              <w:t>arrampicate</w:t>
            </w:r>
            <w:r w:rsidRPr="009957B8">
              <w:t>.</w:t>
            </w:r>
          </w:p>
          <w:p w:rsidR="00414DD7" w:rsidRPr="009957B8" w:rsidRDefault="00414DD7" w:rsidP="00A80F9A">
            <w:pPr>
              <w:pStyle w:val="Paragrafoelenco"/>
              <w:numPr>
                <w:ilvl w:val="0"/>
                <w:numId w:val="13"/>
              </w:numPr>
              <w:spacing w:line="240" w:lineRule="auto"/>
              <w:ind w:left="459" w:hanging="283"/>
            </w:pPr>
            <w:r>
              <w:t>P</w:t>
            </w:r>
            <w:r w:rsidRPr="009957B8">
              <w:t xml:space="preserve">ercorsi </w:t>
            </w:r>
            <w:r>
              <w:t xml:space="preserve"> a stazione e circuiti</w:t>
            </w:r>
            <w:r w:rsidRPr="009957B8">
              <w:t>(applicazione degli schemi motori di base anche con l’uso di attrezzi</w:t>
            </w:r>
            <w:r>
              <w:t xml:space="preserve"> e/o ostacoli</w:t>
            </w:r>
            <w:r w:rsidRPr="009957B8">
              <w:t>,  …).</w:t>
            </w:r>
          </w:p>
          <w:p w:rsidR="00414DD7" w:rsidRPr="009957B8" w:rsidRDefault="00414DD7" w:rsidP="00A80F9A">
            <w:pPr>
              <w:numPr>
                <w:ilvl w:val="0"/>
                <w:numId w:val="13"/>
              </w:numPr>
              <w:spacing w:line="240" w:lineRule="auto"/>
              <w:ind w:left="459" w:hanging="283"/>
            </w:pPr>
            <w:r w:rsidRPr="009957B8">
              <w:t>Giochi individuali e di gruppo con regole, tempi e spazi determinati</w:t>
            </w:r>
            <w:r>
              <w:t xml:space="preserve"> (esercizio e valorizzazione dell’orientamento spazio-temporale, delle azioni a carattere segmentario e/o globale, dell’equilibrio statico e dinamico, di forza, resistenza, elasticità, scioltezza, senso del </w:t>
            </w:r>
            <w:r>
              <w:lastRenderedPageBreak/>
              <w:t>ritmo …)</w:t>
            </w:r>
            <w:r w:rsidRPr="009957B8">
              <w:t>.</w:t>
            </w:r>
          </w:p>
          <w:p w:rsidR="00414DD7" w:rsidRPr="009957B8" w:rsidRDefault="00414DD7" w:rsidP="00A80F9A">
            <w:pPr>
              <w:numPr>
                <w:ilvl w:val="0"/>
                <w:numId w:val="13"/>
              </w:numPr>
              <w:spacing w:line="240" w:lineRule="auto"/>
              <w:ind w:left="459" w:hanging="283"/>
            </w:pPr>
            <w:r w:rsidRPr="009957B8">
              <w:t>Giochi tradizionali.</w:t>
            </w:r>
          </w:p>
          <w:p w:rsidR="00414DD7" w:rsidRDefault="00414DD7" w:rsidP="00A80F9A">
            <w:pPr>
              <w:numPr>
                <w:ilvl w:val="0"/>
                <w:numId w:val="14"/>
              </w:numPr>
              <w:spacing w:line="240" w:lineRule="auto"/>
              <w:ind w:left="459" w:hanging="284"/>
            </w:pPr>
            <w:r>
              <w:t>Il rispetto delle regole (cooperazione e interazione positiva).</w:t>
            </w:r>
          </w:p>
          <w:p w:rsidR="00414DD7" w:rsidRPr="009957B8" w:rsidRDefault="00414DD7" w:rsidP="00A80F9A">
            <w:pPr>
              <w:numPr>
                <w:ilvl w:val="0"/>
                <w:numId w:val="14"/>
              </w:numPr>
              <w:spacing w:line="240" w:lineRule="auto"/>
              <w:ind w:left="459" w:hanging="284"/>
            </w:pPr>
            <w:r w:rsidRPr="009957B8">
              <w:t>Il movimento come mezzo di comunicazione di bisogni, sensazioni, stati d’animo, emozioni in situazioni comunicative reali e fantastiche.</w:t>
            </w:r>
          </w:p>
          <w:p w:rsidR="00414DD7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  <w:p w:rsidR="00414DD7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CLASSE QUINTA</w:t>
            </w:r>
          </w:p>
          <w:p w:rsidR="00414DD7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  <w:p w:rsidR="00414DD7" w:rsidRPr="009957B8" w:rsidRDefault="00414DD7" w:rsidP="00A80F9A">
            <w:pPr>
              <w:numPr>
                <w:ilvl w:val="0"/>
                <w:numId w:val="15"/>
              </w:numPr>
              <w:spacing w:line="240" w:lineRule="auto"/>
              <w:ind w:left="459" w:hanging="284"/>
            </w:pPr>
            <w:r w:rsidRPr="009957B8">
              <w:t xml:space="preserve">Schemi motori di base: 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corsa (</w:t>
            </w:r>
            <w:r>
              <w:t>di resistenza 4/6 min., veloce anche sottoforma di staffetta);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lanci (</w:t>
            </w:r>
            <w:r>
              <w:t xml:space="preserve">passaggi di </w:t>
            </w:r>
            <w:r w:rsidRPr="009957B8">
              <w:t xml:space="preserve">palla a </w:t>
            </w:r>
            <w:r>
              <w:t>fermo e in movimento</w:t>
            </w:r>
            <w:r w:rsidRPr="009957B8">
              <w:t>);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salti (salt</w:t>
            </w:r>
            <w:r>
              <w:t>i</w:t>
            </w:r>
            <w:r w:rsidRPr="009957B8">
              <w:t xml:space="preserve"> di vario tipo , </w:t>
            </w:r>
            <w:r>
              <w:t>in basso, in alto anche con l’uso di ostacoli</w:t>
            </w:r>
            <w:r w:rsidRPr="009957B8">
              <w:t>);</w:t>
            </w:r>
          </w:p>
          <w:p w:rsidR="00414DD7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>
              <w:t>arrampicate;</w:t>
            </w:r>
          </w:p>
          <w:p w:rsidR="00414DD7" w:rsidRPr="009957B8" w:rsidRDefault="00414DD7" w:rsidP="00A80F9A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uto"/>
              <w:ind w:left="459" w:hanging="284"/>
            </w:pPr>
            <w:r w:rsidRPr="009957B8">
              <w:t>rotolamenti (sul tappeto</w:t>
            </w:r>
            <w:r>
              <w:t xml:space="preserve"> con controllo del corpo, capovolta in avanti</w:t>
            </w:r>
            <w:r w:rsidRPr="009957B8">
              <w:t>).</w:t>
            </w:r>
          </w:p>
          <w:p w:rsidR="00414DD7" w:rsidRPr="009957B8" w:rsidRDefault="00414DD7" w:rsidP="00A80F9A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59" w:hanging="283"/>
            </w:pPr>
            <w:r>
              <w:t>P</w:t>
            </w:r>
            <w:r w:rsidRPr="009957B8">
              <w:t>ercorsi (</w:t>
            </w:r>
            <w:r>
              <w:t xml:space="preserve">a stazione e a circuito con </w:t>
            </w:r>
            <w:r w:rsidRPr="009957B8">
              <w:t>applicazione degli schemi motori di base anche con l’uso di attrezzi, …).</w:t>
            </w:r>
          </w:p>
          <w:p w:rsidR="00414DD7" w:rsidRPr="009957B8" w:rsidRDefault="00414DD7" w:rsidP="00A80F9A">
            <w:pPr>
              <w:numPr>
                <w:ilvl w:val="0"/>
                <w:numId w:val="15"/>
              </w:numPr>
              <w:spacing w:line="240" w:lineRule="auto"/>
              <w:ind w:left="459" w:hanging="283"/>
            </w:pPr>
            <w:r w:rsidRPr="009957B8">
              <w:t>Giochi individuali e di gruppo con regole, tempi e spazi determinati</w:t>
            </w:r>
            <w:r>
              <w:t xml:space="preserve"> (g</w:t>
            </w:r>
            <w:r w:rsidRPr="009957B8">
              <w:t xml:space="preserve">iochi </w:t>
            </w:r>
            <w:r>
              <w:t>presportivi e/o tradizionali)</w:t>
            </w:r>
            <w:r w:rsidRPr="009957B8">
              <w:t>.</w:t>
            </w:r>
          </w:p>
          <w:p w:rsidR="00414DD7" w:rsidRDefault="00414DD7" w:rsidP="00A80F9A">
            <w:pPr>
              <w:numPr>
                <w:ilvl w:val="0"/>
                <w:numId w:val="15"/>
              </w:numPr>
              <w:spacing w:line="240" w:lineRule="auto"/>
              <w:ind w:left="459" w:hanging="284"/>
            </w:pPr>
            <w:r>
              <w:t>Il rispetto delle regole (cooperazione e interazione positiva).</w:t>
            </w:r>
          </w:p>
          <w:p w:rsidR="00414DD7" w:rsidRPr="009957B8" w:rsidRDefault="00414DD7" w:rsidP="00A80F9A">
            <w:pPr>
              <w:numPr>
                <w:ilvl w:val="0"/>
                <w:numId w:val="15"/>
              </w:numPr>
              <w:spacing w:line="240" w:lineRule="auto"/>
              <w:ind w:left="459" w:hanging="284"/>
            </w:pPr>
            <w:r>
              <w:t>Il fairplay.</w:t>
            </w:r>
          </w:p>
          <w:p w:rsidR="00414DD7" w:rsidRPr="00694E03" w:rsidRDefault="00414DD7" w:rsidP="00A80F9A">
            <w:pPr>
              <w:numPr>
                <w:ilvl w:val="0"/>
                <w:numId w:val="15"/>
              </w:numPr>
              <w:spacing w:line="240" w:lineRule="auto"/>
              <w:ind w:left="459" w:hanging="284"/>
            </w:pPr>
            <w:r w:rsidRPr="009957B8">
              <w:t>Il movimento come mezzo di comunicazione di bisogni, sensazioni, stati d’animo, emozioni in situazioni comunicative reali e fantastiche.</w:t>
            </w:r>
          </w:p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="Arial"/>
                <w:b/>
                <w:bCs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Coordinare e utilizzare diversi schemi motori combinati tra loro inizialmente in forma successiva e poi in forma simultanea (correre/saltare, afferrare/lanciare, ecc).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tabs>
                <w:tab w:val="left" w:pos="318"/>
              </w:tabs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414DD7" w:rsidRPr="004F783A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2.b 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Utilizza il linguaggio corporeo e motorio per comunicare ed esprimere i propri stati d’animo, anche attraverso la drammatizzazione e le esperienze ritmico-musicali e coreutiche.</w:t>
            </w:r>
          </w:p>
          <w:p w:rsidR="00414DD7" w:rsidRPr="00A20040" w:rsidRDefault="00414DD7" w:rsidP="008A26A7">
            <w:pPr>
              <w:tabs>
                <w:tab w:val="right" w:pos="4037"/>
              </w:tabs>
              <w:spacing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9957B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hRule="exact" w:val="11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Utilizzare in forma originale e creativa modalità espressive e corporee anche attraverso forme di drammatizzazione e danza, sapendo trasmettere nel contempo contenuti emozionali.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hRule="exact" w:val="9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414DD7" w:rsidRPr="00A20040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3.b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 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Sperimenta una pluralità di esperienze che permettono di maturare competenze di </w:t>
            </w:r>
            <w:r w:rsidRPr="004F783A">
              <w:rPr>
                <w:rFonts w:asciiTheme="minorHAnsi" w:hAnsiTheme="minorHAnsi" w:cs="Times New Roman"/>
                <w:i/>
                <w:sz w:val="22"/>
                <w:szCs w:val="22"/>
              </w:rPr>
              <w:t>giocosport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anche come orientamento alla futura pratica sportiva. 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A20040" w:rsidRDefault="00414DD7" w:rsidP="00A80F9A">
            <w:pPr>
              <w:pStyle w:val="Indicazioninormale"/>
              <w:numPr>
                <w:ilvl w:val="0"/>
                <w:numId w:val="11"/>
              </w:numPr>
              <w:spacing w:after="0"/>
              <w:ind w:left="318" w:hanging="318"/>
              <w:rPr>
                <w:rFonts w:asciiTheme="minorHAnsi" w:hAnsiTheme="minorHAnsi" w:cs="Times New Roman"/>
                <w:sz w:val="22"/>
                <w:szCs w:val="22"/>
              </w:rPr>
            </w:pPr>
            <w:r w:rsidRPr="00A20040">
              <w:rPr>
                <w:rFonts w:asciiTheme="minorHAnsi" w:hAnsiTheme="minorHAnsi" w:cs="Times New Roman"/>
                <w:sz w:val="22"/>
                <w:szCs w:val="22"/>
              </w:rPr>
              <w:t xml:space="preserve">Conoscere e applicare correttamente modalità esecutive di diverse proposte di </w:t>
            </w:r>
            <w:r w:rsidRPr="00A20040">
              <w:rPr>
                <w:rFonts w:asciiTheme="minorHAnsi" w:hAnsiTheme="minorHAnsi" w:cs="Times New Roman"/>
                <w:i/>
                <w:sz w:val="22"/>
                <w:szCs w:val="22"/>
              </w:rPr>
              <w:t>giocosport.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Saper utilizzare numerosi giochi derivanti dalla tradizione popolare applicandone indicazioni e regole.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414DD7" w:rsidRPr="00A20040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4.b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Sperimenta, in forma semplificata e progressivamente sempre più complessa, diverse gestualità tecniche. 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lastRenderedPageBreak/>
              <w:t>Saper utilizzare e trasferire le abilità per la realizzazione dei gesti tecnici dei vari sport.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414DD7" w:rsidRPr="00A20040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 xml:space="preserve">5.b 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Agisce rispettando i criteri base di sicurezza per sé e per gli altri, sia nel movimento che nell’uso degli attrezzi e trasferisce tale competenza nell’ambiente scolastico ed extrascolastico.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Assumere comportamenti adeguati per la prevenzione degli infortuni e per la sicurezza nei vari ambienti di vita.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414DD7" w:rsidRPr="00A20040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6.b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Riconosce alcuni essenziali principi relativi al proprio benessere psico-fisico legati alla cura del proprio corpo, a un corretto regime alimentare e alla prevenzione dell’uso di sostanze che inducono dipendenza. 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A20040" w:rsidRDefault="00414DD7" w:rsidP="00A80F9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Riconoscere il rapporto tra alimentazione, ed esercizio fisico in relazione a sani stili di vita. Acquisire consapevolezza delle funzioni fisiologiche (cardio-respiratorie e muscolari) e dei loro cambiamenti in relazione all’esercizio fisico.</w:t>
            </w:r>
          </w:p>
          <w:p w:rsidR="00414DD7" w:rsidRPr="00A20040" w:rsidRDefault="00414DD7" w:rsidP="008A26A7">
            <w:pPr>
              <w:pStyle w:val="Paragrafoelenco"/>
              <w:ind w:left="318" w:hanging="318"/>
              <w:rPr>
                <w:rFonts w:asciiTheme="minorHAnsi" w:hAnsiTheme="minorHAnsi"/>
              </w:rPr>
            </w:pP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414DD7" w:rsidRPr="00A20040" w:rsidRDefault="00414DD7" w:rsidP="008A26A7">
            <w:pPr>
              <w:pStyle w:val="Indicazioninormale"/>
              <w:spacing w:after="0"/>
              <w:ind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CE74F3">
              <w:rPr>
                <w:rFonts w:asciiTheme="minorHAnsi" w:hAnsiTheme="minorHAnsi" w:cs="Times New Roman"/>
                <w:b/>
                <w:sz w:val="22"/>
                <w:szCs w:val="22"/>
              </w:rPr>
              <w:t>7.b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Comprende, all’interno delle varie occasioni di gioco e di sport, il valore delle regole e l’importanza di rispettarle. 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414DD7" w:rsidRPr="00071588" w:rsidTr="00414DD7">
        <w:trPr>
          <w:trHeight w:val="1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414DD7" w:rsidRPr="00414DD7" w:rsidRDefault="00414DD7" w:rsidP="00414DD7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 w:rsidRPr="00E81F60">
              <w:rPr>
                <w:rFonts w:asciiTheme="minorHAnsi" w:eastAsiaTheme="minorHAnsi" w:hAnsiTheme="minorHAnsi" w:cstheme="minorBidi"/>
                <w:b/>
              </w:rPr>
              <w:t>Obiettivi</w:t>
            </w:r>
            <w:r w:rsidRPr="00E81F60">
              <w:rPr>
                <w:rFonts w:asciiTheme="minorHAnsi" w:eastAsia="Times New Roman" w:hAnsiTheme="minorHAnsi"/>
                <w:b/>
                <w:lang w:eastAsia="it-IT"/>
              </w:rPr>
              <w:t xml:space="preserve"> di apprendimento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414DD7">
              <w:rPr>
                <w:rFonts w:asciiTheme="minorHAnsi" w:eastAsiaTheme="minorHAnsi" w:hAnsiTheme="minorHAnsi" w:cstheme="minorBidi"/>
                <w:b/>
              </w:rPr>
              <w:t>al termine della classe quinta</w:t>
            </w:r>
            <w:r w:rsidRPr="00414DD7">
              <w:rPr>
                <w:rFonts w:asciiTheme="minorHAnsi" w:hAnsiTheme="minorHAnsi"/>
              </w:rPr>
              <w:t xml:space="preserve"> </w:t>
            </w:r>
          </w:p>
          <w:p w:rsidR="00414DD7" w:rsidRPr="004C660F" w:rsidRDefault="00414DD7" w:rsidP="00A80F9A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318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Rispettare le regole nella competizione sportiva; saper accettare la sconfitta con equilibrio, e vivere la vittoria esprimendo rispetto nei confronti dei perdenti, accettando le diversità, manifestando senso di responsabilità.</w:t>
            </w:r>
          </w:p>
        </w:tc>
        <w:tc>
          <w:tcPr>
            <w:tcW w:w="8931" w:type="dxa"/>
            <w:vMerge/>
            <w:shd w:val="clear" w:color="auto" w:fill="D6E3BC" w:themeFill="accent3" w:themeFillTint="66"/>
          </w:tcPr>
          <w:p w:rsidR="00414DD7" w:rsidRPr="00071588" w:rsidRDefault="00414DD7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:rsidR="00460365" w:rsidRDefault="00460365" w:rsidP="00460365">
      <w:pPr>
        <w:jc w:val="center"/>
        <w:rPr>
          <w:b/>
        </w:rPr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5104"/>
        <w:gridCol w:w="9923"/>
      </w:tblGrid>
      <w:tr w:rsidR="00D7135C" w:rsidTr="00F17797">
        <w:tc>
          <w:tcPr>
            <w:tcW w:w="5104" w:type="dxa"/>
            <w:shd w:val="clear" w:color="auto" w:fill="C2D69B" w:themeFill="accent3" w:themeFillTint="99"/>
            <w:vAlign w:val="center"/>
          </w:tcPr>
          <w:p w:rsidR="00D7135C" w:rsidRPr="00DD1923" w:rsidRDefault="00D7135C" w:rsidP="008A2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9923" w:type="dxa"/>
            <w:shd w:val="clear" w:color="auto" w:fill="C2D69B" w:themeFill="accent3" w:themeFillTint="99"/>
          </w:tcPr>
          <w:p w:rsidR="00D7135C" w:rsidRPr="006715CF" w:rsidRDefault="00D7135C" w:rsidP="008A26A7">
            <w:pPr>
              <w:jc w:val="center"/>
              <w:rPr>
                <w:b/>
                <w:sz w:val="22"/>
                <w:szCs w:val="22"/>
              </w:rPr>
            </w:pPr>
            <w:r w:rsidRPr="006715CF">
              <w:rPr>
                <w:b/>
                <w:sz w:val="22"/>
                <w:szCs w:val="22"/>
              </w:rPr>
              <w:t>OBIETTIVI MINIMI</w:t>
            </w:r>
            <w:r>
              <w:rPr>
                <w:b/>
                <w:sz w:val="22"/>
                <w:szCs w:val="22"/>
              </w:rPr>
              <w:t xml:space="preserve"> SCUOLA PRIMRIA</w:t>
            </w:r>
          </w:p>
        </w:tc>
      </w:tr>
      <w:tr w:rsidR="00D7135C" w:rsidTr="00F17797">
        <w:trPr>
          <w:trHeight w:val="851"/>
        </w:trPr>
        <w:tc>
          <w:tcPr>
            <w:tcW w:w="5104" w:type="dxa"/>
            <w:shd w:val="clear" w:color="auto" w:fill="C2D69B" w:themeFill="accent3" w:themeFillTint="99"/>
            <w:vAlign w:val="center"/>
          </w:tcPr>
          <w:p w:rsidR="00D7135C" w:rsidRPr="00DD1923" w:rsidRDefault="00D7135C" w:rsidP="00D7135C">
            <w:pPr>
              <w:rPr>
                <w:b/>
              </w:rPr>
            </w:pPr>
            <w:r>
              <w:rPr>
                <w:b/>
                <w:sz w:val="24"/>
              </w:rPr>
              <w:t>PRIMA e SECONDA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:rsidR="00D7135C" w:rsidRDefault="00D7135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in grado di camminare, correre, lanciare, rotolare, saltare.</w:t>
            </w:r>
          </w:p>
          <w:p w:rsidR="00D7135C" w:rsidRDefault="00D7135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Sviluppare le capacità coordinative (equilibrio statico e dinamico, orientamento spazio-temporale</w:t>
            </w:r>
            <w:r w:rsidR="00EE406C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4941A0" w:rsidRDefault="004941A0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Saper comunicare stati d’animo attraverso il linguaggio corporeo.</w:t>
            </w:r>
          </w:p>
          <w:p w:rsidR="004941A0" w:rsidRPr="006715CF" w:rsidRDefault="004941A0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Partecipare al gioco collettivo rispettando indicazioni e regole.</w:t>
            </w:r>
          </w:p>
        </w:tc>
      </w:tr>
      <w:tr w:rsidR="004941A0" w:rsidTr="00F17797">
        <w:trPr>
          <w:trHeight w:val="586"/>
        </w:trPr>
        <w:tc>
          <w:tcPr>
            <w:tcW w:w="5104" w:type="dxa"/>
            <w:shd w:val="clear" w:color="auto" w:fill="C2D69B" w:themeFill="accent3" w:themeFillTint="99"/>
            <w:vAlign w:val="center"/>
          </w:tcPr>
          <w:p w:rsidR="004941A0" w:rsidRDefault="004941A0" w:rsidP="00EE40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TERZA</w:t>
            </w:r>
            <w:r w:rsidR="00EE406C">
              <w:rPr>
                <w:b/>
                <w:sz w:val="24"/>
              </w:rPr>
              <w:t xml:space="preserve"> e </w:t>
            </w:r>
            <w:r>
              <w:rPr>
                <w:b/>
                <w:sz w:val="24"/>
              </w:rPr>
              <w:t>QUARTA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:rsidR="004941A0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Conoscere ed utilizzare gli schemi motori di base.</w:t>
            </w:r>
          </w:p>
          <w:p w:rsidR="00EE406C" w:rsidRP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Consolidare le capacità coordinative </w:t>
            </w:r>
            <w:r>
              <w:rPr>
                <w:sz w:val="22"/>
                <w:szCs w:val="22"/>
              </w:rPr>
              <w:t>(equilibrio statico e dinamico, orientamento spazio-temporale) anche attraverso giochi individuali e di gruppo.</w:t>
            </w:r>
          </w:p>
          <w:p w:rsidR="00EE406C" w:rsidRP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t>Utilizzare il corpo in modo espressivo.</w:t>
            </w:r>
          </w:p>
          <w:p w:rsidR="00EE406C" w:rsidRPr="00C13280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Cooperare all’interno del gruppo.</w:t>
            </w:r>
          </w:p>
        </w:tc>
      </w:tr>
      <w:tr w:rsidR="00D7135C" w:rsidTr="00F17797">
        <w:tc>
          <w:tcPr>
            <w:tcW w:w="5104" w:type="dxa"/>
            <w:shd w:val="clear" w:color="auto" w:fill="C2D69B" w:themeFill="accent3" w:themeFillTint="99"/>
            <w:vAlign w:val="center"/>
          </w:tcPr>
          <w:p w:rsidR="00D7135C" w:rsidRDefault="00D7135C" w:rsidP="008A26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QUINTA</w:t>
            </w:r>
          </w:p>
        </w:tc>
        <w:tc>
          <w:tcPr>
            <w:tcW w:w="9923" w:type="dxa"/>
            <w:shd w:val="clear" w:color="auto" w:fill="EAF1DD" w:themeFill="accent3" w:themeFillTint="33"/>
          </w:tcPr>
          <w:p w:rsidR="00D7135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Consolidare gli schemi motori di base.</w:t>
            </w:r>
          </w:p>
          <w:p w:rsid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Possedere una sufficiente coordinazione dinamica generale.</w:t>
            </w:r>
          </w:p>
          <w:p w:rsid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Applicare i fondamenti tecnici di base agli schemi di gioco di alcuni sport.</w:t>
            </w:r>
          </w:p>
          <w:p w:rsid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Utilizzare il corpo in modo espressivo, in situazioni reali e fantastiche, e rappresentare con il corpo stati d’animo ed emozioni.</w:t>
            </w:r>
          </w:p>
          <w:p w:rsidR="00EE406C" w:rsidRPr="007535EB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Lavorare in modo costruttivo nel gruppo.</w:t>
            </w:r>
          </w:p>
        </w:tc>
      </w:tr>
    </w:tbl>
    <w:p w:rsidR="008C6258" w:rsidRDefault="008C6258" w:rsidP="00460365">
      <w:pPr>
        <w:jc w:val="center"/>
        <w:rPr>
          <w:b/>
        </w:rPr>
      </w:pPr>
    </w:p>
    <w:p w:rsidR="008C6258" w:rsidRDefault="008C6258" w:rsidP="00460365">
      <w:pPr>
        <w:jc w:val="center"/>
        <w:rPr>
          <w:b/>
        </w:rPr>
      </w:pPr>
    </w:p>
    <w:p w:rsidR="008C6258" w:rsidRDefault="008C6258" w:rsidP="00460365">
      <w:pPr>
        <w:jc w:val="center"/>
        <w:rPr>
          <w:b/>
        </w:rPr>
      </w:pPr>
    </w:p>
    <w:p w:rsidR="008C6258" w:rsidRDefault="008C6258" w:rsidP="00460365">
      <w:pPr>
        <w:jc w:val="center"/>
        <w:rPr>
          <w:b/>
        </w:rPr>
      </w:pPr>
    </w:p>
    <w:tbl>
      <w:tblPr>
        <w:tblW w:w="151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50"/>
      </w:tblGrid>
      <w:tr w:rsidR="000C6562" w:rsidRPr="00C74DFD" w:rsidTr="00924D68">
        <w:tc>
          <w:tcPr>
            <w:tcW w:w="1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0C6562" w:rsidRPr="00C74DFD" w:rsidRDefault="000C6562" w:rsidP="00337304">
            <w:pPr>
              <w:pStyle w:val="Paragrafoelenco"/>
              <w:ind w:left="137" w:firstLine="0"/>
              <w:jc w:val="center"/>
              <w:rPr>
                <w:b/>
                <w:sz w:val="24"/>
                <w:szCs w:val="24"/>
              </w:rPr>
            </w:pPr>
            <w:r w:rsidRPr="00C74DFD">
              <w:rPr>
                <w:b/>
                <w:sz w:val="24"/>
                <w:szCs w:val="24"/>
              </w:rPr>
              <w:t>TRAGUARDI PER LA CERTIFICAZIONE DELLE COMPETENZE AL TERMINE DELLA SCUOLA PRIMARIA</w:t>
            </w:r>
          </w:p>
        </w:tc>
      </w:tr>
      <w:tr w:rsidR="000C6562" w:rsidRPr="00C74DFD" w:rsidTr="00CD2F98">
        <w:trPr>
          <w:trHeight w:val="684"/>
        </w:trPr>
        <w:tc>
          <w:tcPr>
            <w:tcW w:w="15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C6562" w:rsidRPr="00337304" w:rsidRDefault="000C6562" w:rsidP="00A80F9A">
            <w:pPr>
              <w:pStyle w:val="Paragrafoelenco"/>
              <w:numPr>
                <w:ilvl w:val="0"/>
                <w:numId w:val="21"/>
              </w:numPr>
              <w:ind w:left="459" w:hanging="425"/>
              <w:rPr>
                <w:sz w:val="24"/>
                <w:szCs w:val="24"/>
              </w:rPr>
            </w:pPr>
            <w:r w:rsidRPr="00337304">
              <w:rPr>
                <w:sz w:val="24"/>
                <w:szCs w:val="24"/>
              </w:rPr>
              <w:t>È capace di apprezzare le forme espressive ed artistiche (motorie, grafiche, musicali, …) di cui ha avuto esperienza.</w:t>
            </w:r>
          </w:p>
          <w:p w:rsidR="000C6562" w:rsidRPr="00337304" w:rsidRDefault="000C6562" w:rsidP="00A80F9A">
            <w:pPr>
              <w:pStyle w:val="Paragrafoelenco"/>
              <w:numPr>
                <w:ilvl w:val="0"/>
                <w:numId w:val="21"/>
              </w:numPr>
              <w:ind w:left="459" w:hanging="425"/>
              <w:jc w:val="both"/>
              <w:rPr>
                <w:sz w:val="24"/>
                <w:szCs w:val="24"/>
              </w:rPr>
            </w:pPr>
            <w:r w:rsidRPr="00337304">
              <w:rPr>
                <w:sz w:val="24"/>
                <w:szCs w:val="24"/>
              </w:rPr>
              <w:t>È in grado di lavorare sia individualmente  che in collaborazione all’interno di un gruppo.</w:t>
            </w:r>
          </w:p>
        </w:tc>
      </w:tr>
    </w:tbl>
    <w:p w:rsidR="008C6258" w:rsidRDefault="008C6258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0C6562" w:rsidRDefault="000C6562" w:rsidP="00460365">
      <w:pPr>
        <w:jc w:val="center"/>
        <w:rPr>
          <w:b/>
        </w:rPr>
      </w:pPr>
    </w:p>
    <w:p w:rsidR="00460365" w:rsidRDefault="00460365" w:rsidP="00460365">
      <w:pPr>
        <w:jc w:val="center"/>
        <w:rPr>
          <w:b/>
        </w:rPr>
      </w:pPr>
      <w:r>
        <w:rPr>
          <w:b/>
        </w:rPr>
        <w:lastRenderedPageBreak/>
        <w:t>SCUOLA SECONDARIA DI PRIMO GRADO</w:t>
      </w:r>
    </w:p>
    <w:p w:rsidR="00460365" w:rsidRDefault="00460365" w:rsidP="00460365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9639"/>
      </w:tblGrid>
      <w:tr w:rsidR="00505BE3" w:rsidRPr="00071588" w:rsidTr="00505BE3"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05BE3" w:rsidRPr="00071588" w:rsidRDefault="00505BE3" w:rsidP="00505BE3">
            <w:pPr>
              <w:spacing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71588">
              <w:rPr>
                <w:rFonts w:asciiTheme="minorHAnsi" w:eastAsiaTheme="minorHAnsi" w:hAnsiTheme="minorHAnsi" w:cstheme="minorBidi"/>
                <w:b/>
              </w:rPr>
              <w:t>TRAGUARDI DI SVILUPPO</w:t>
            </w:r>
            <w:r>
              <w:rPr>
                <w:rFonts w:asciiTheme="minorHAnsi" w:eastAsiaTheme="minorHAnsi" w:hAnsiTheme="minorHAnsi" w:cstheme="minorBidi"/>
                <w:b/>
              </w:rPr>
              <w:t xml:space="preserve"> </w:t>
            </w:r>
            <w:r w:rsidRPr="00071588">
              <w:rPr>
                <w:rFonts w:asciiTheme="minorHAnsi" w:eastAsiaTheme="minorHAnsi" w:hAnsiTheme="minorHAnsi" w:cstheme="minorBidi"/>
                <w:b/>
              </w:rPr>
              <w:t>DELLA COMPETENZA</w:t>
            </w:r>
          </w:p>
        </w:tc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505BE3" w:rsidRPr="00071588" w:rsidRDefault="00505BE3" w:rsidP="00505BE3">
            <w:pPr>
              <w:spacing w:line="240" w:lineRule="auto"/>
              <w:jc w:val="center"/>
              <w:rPr>
                <w:rFonts w:asciiTheme="minorHAnsi" w:eastAsiaTheme="minorHAnsi" w:hAnsiTheme="minorHAnsi" w:cs="Arial"/>
                <w:b/>
                <w:bCs/>
              </w:rPr>
            </w:pPr>
            <w:r w:rsidRPr="00071588">
              <w:rPr>
                <w:rFonts w:asciiTheme="minorHAnsi" w:eastAsiaTheme="minorHAnsi" w:hAnsiTheme="minorHAnsi" w:cs="Arial"/>
                <w:b/>
                <w:bCs/>
              </w:rPr>
              <w:t>NUCLEI EPISTEMOLOGICI FONDANTI</w:t>
            </w:r>
          </w:p>
          <w:p w:rsidR="00505BE3" w:rsidRPr="00505BE3" w:rsidRDefault="00505BE3" w:rsidP="00505BE3">
            <w:pPr>
              <w:spacing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</w:rPr>
            </w:pPr>
            <w:r w:rsidRPr="00071588">
              <w:rPr>
                <w:rFonts w:asciiTheme="minorHAnsi" w:eastAsiaTheme="minorHAnsi" w:hAnsiTheme="minorHAnsi" w:cs="Arial"/>
                <w:b/>
                <w:bCs/>
                <w:i/>
                <w:iCs/>
              </w:rPr>
              <w:t>(SAPERI ESSENZIALI)</w:t>
            </w:r>
          </w:p>
        </w:tc>
      </w:tr>
      <w:tr w:rsidR="00505BE3" w:rsidRPr="00071588" w:rsidTr="00505BE3"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05BE3" w:rsidRPr="00A20040" w:rsidRDefault="00505BE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1.c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L’alunno è consapevole delle proprie competenze motorie sia nei punti di forza che nei limiti. 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CLASSE PRIMA 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Percorsi, circuiti a tempo e a stazioni, attività con piccoli e grandi attrezzi, esercitazioni di coordinazione neuro-muscolare, andature di preatletica, esercizi di preacrobatica.Educazione al ritmo.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La  velocità: partenze da diverse posizioni, alla percezione di stimoli di varia natura, corsa con arresti, cambi di velocità, direzione e di andature a comando, staffette.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La  resistenza: corsa lenta e prolungata, corsa con variazione di ritmo.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La  forza: andature, balzi, salti, saltelli con la funicella, lanci ella palla medica, andature in quadrupedia, piegamenti sia sugli arti superiori che inferiori, esercizi in opposizione.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La  mobilità articolare: esercizi di allungamento muscolare a corpo libero, a coppie e con attrezzi.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Giochi pre sportivi: gioco dei 10 passaggi, palla quadrato, dongiball, palla mille, palla prigioniera.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Tecniche dei fondamentali individuali e di squadra con semplici schemi di gioco della pallavolo: palleggio, battuta, bagher. 1c1;2c2;3c3.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Tecniche dei fondamentali individuali e di squadra con semplici schemi di gioco della pallacanestro: palleggio, passaggio, tiro da fermo e in movimento. 1c1,2c2,3c3.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Tecniche dei fondamentali individuali e di squadra con semplici schemi di gioco della pallamano.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 xml:space="preserve">Tecniche delle varie discipline dell’atletica leggera: corsa di velocità 60m., corsa di resistenza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t>1000 m</w:t>
              </w:r>
            </w:smartTag>
            <w:r>
              <w:t xml:space="preserve">., salto in alto, salto in lungo, vortex, peso da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t>2 kg</w:t>
              </w:r>
            </w:smartTag>
            <w:r>
              <w:t>., staffetta 4x100.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Regolamento tecnico dei giochi di squadra praticati, compiti di arbitraggio, specialmente per coloro che sono esonerati dalla parte pratica della lezione o che non sanno accettare le decisioni del direttore di gara.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7"/>
              </w:numPr>
              <w:ind w:left="459" w:hanging="426"/>
            </w:pPr>
            <w:r>
              <w:t>Fairplay.</w:t>
            </w:r>
          </w:p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CLASSE SECONDA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Percorsi, circuiti a tempo e a stazioni, attività con piccoli e grandi attrezzi, esercitazioni di coordinazione neuro-muscolare, andature di preatletica, esercizi di preacrobatica.Educazione al ritmo.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 xml:space="preserve">La velocità: scatti , allughi e progressioni, partenze da diverse posizioni, alla percezione di stimoli di </w:t>
            </w:r>
            <w:r>
              <w:lastRenderedPageBreak/>
              <w:t>varia natura, corsa con arresti, cambi di velocità, direzione e di andature a comando, staffette.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La  resistenza: corsa lenta e prolungata, corsa con variazione di ritmo.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La  forza: andature, balzi, salti, saltelli con la funicella, lanci ella palla medica, andature in quadrupedia, piegamenti sia sugli arti superiori che inferiori, esercizi in opposizione, potenziamento addominali e dorsali.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La  mobilità articolare: esercizi di allungamento muscolare a corpo libero, a coppie e con attrezzi.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Tecniche dei fondamentali individuali e di squadra con semplici schemi di gioco della pallavolo: palleggio, battuta, bagher, schiacciata. 3c3,4c4.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Tecniche dei fondamentali individuali e di squadra con semplici schemi di gioco della pallacanestro: palleggio, passaggio, tiro da fermo e in movimento, difesa.2c2,3c3,4c4.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Tecniche dei fondamentali individuali e di squadra con semplici schemi di gioco della pallamano.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 xml:space="preserve">Tecniche delle varie discipline dell’atletica leggera: corsa di velocità 80m., corsa ostacoli, corsa di resistenza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t>1000 m</w:t>
              </w:r>
            </w:smartTag>
            <w:r>
              <w:t>., salto in alto, salto in lungo, vortex, peso da 3/4 kg., staffetta 4x100.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Regolamento tecnico dei giochi di squadra praticati, compiti di arbitraggio, specialmente per coloro che sono esonerati dalla parte pratica della lezione o che non sanno accettare le decisioni del direttore di gara.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8"/>
              </w:numPr>
              <w:ind w:left="459" w:hanging="426"/>
            </w:pPr>
            <w:r>
              <w:t>Fairplay.</w:t>
            </w:r>
          </w:p>
          <w:p w:rsidR="00505BE3" w:rsidRDefault="00505BE3" w:rsidP="00091CF6">
            <w:pPr>
              <w:spacing w:line="240" w:lineRule="auto"/>
              <w:ind w:left="175" w:hanging="141"/>
              <w:rPr>
                <w:rFonts w:asciiTheme="minorHAnsi" w:eastAsiaTheme="minorHAnsi" w:hAnsiTheme="minorHAnsi" w:cstheme="minorBidi"/>
                <w:b/>
              </w:rPr>
            </w:pPr>
          </w:p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CLASSE TERZA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 xml:space="preserve">Percorsi, circuiti a tempo e a stazioni, attività con piccoli e grandi attrezzi, esercitazioni di coordinazione neuro-muscolare, andature di preatletica, esercizi di preacrobatica. 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La  velocità: scatti , allunghi e progressioni, partenze da diverse posizioni, alla percezione di stimoli di varia natura, corsa con arresti, cambi di velocità,  di direzione e di andature a comando, staffette.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La  resistenza: corsa lenta e prolungata, corsa con variazione di ritmo.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La forza: andature, balzi, salti, saltelli con la funicella, lanci della palla medica, andature in quadrupedia, piegamenti sia sugli arti superiori che inferiori, esercizi in opposizione, potenziamento addominali e dorsali.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Mobilità articolare: esercizi di allungamento muscolare a corpo libero, a coppie e con attrezzi.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Tecniche dei fondamentali individuali e di squadra con semplici schemi di gioco della pallavolo: palleggio, battuta, bagher, schiacciata, muro. 4c4, 6c6.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Tecniche dei fondamentali individuali e di squadra con semplici schemi di gioco della pallacanestro: palleggio, passaggio, tiro da fermo e in movimento, difesa.3c3,4c4,5c5.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lastRenderedPageBreak/>
              <w:t>Tecniche dei fondamentali individuali e di squadra con semplici schemi di gioco della pallamano.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 xml:space="preserve">Tecniche delle varie discipline dell’atletica leggera: corsa di velocità 80m., corsa ostacoli, corsa di resistenza </w:t>
            </w:r>
            <w:smartTag w:uri="urn:schemas-microsoft-com:office:smarttags" w:element="metricconverter">
              <w:smartTagPr>
                <w:attr w:name="ProductID" w:val="1000 m"/>
              </w:smartTagPr>
              <w:r>
                <w:t>1000 m</w:t>
              </w:r>
            </w:smartTag>
            <w:r>
              <w:t>., salto in alto, salto in lungo, vortex, peso da 3/4 kg., staffetta 4x100.</w:t>
            </w:r>
          </w:p>
          <w:p w:rsidR="00505BE3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</w:pPr>
            <w:r>
              <w:t>Regolamento tecnico dei giochi di squadra praticati, compiti di arbitraggio, specialmente per coloro che sono esonerati dalla parte pratica della lezione o che non sanno accettare le decisioni del direttore di gara.</w:t>
            </w:r>
          </w:p>
          <w:p w:rsidR="00505BE3" w:rsidRPr="00071588" w:rsidRDefault="00505BE3" w:rsidP="00A80F9A">
            <w:pPr>
              <w:pStyle w:val="Paragrafoelenco"/>
              <w:numPr>
                <w:ilvl w:val="0"/>
                <w:numId w:val="19"/>
              </w:numPr>
              <w:ind w:left="459" w:hanging="426"/>
              <w:rPr>
                <w:rFonts w:asciiTheme="minorHAnsi" w:eastAsiaTheme="minorHAnsi" w:hAnsiTheme="minorHAnsi" w:cs="Arial"/>
                <w:b/>
                <w:bCs/>
              </w:rPr>
            </w:pPr>
            <w:r>
              <w:t>Fairplay.</w:t>
            </w: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05BE3" w:rsidRPr="00071588" w:rsidRDefault="00505BE3" w:rsidP="00505BE3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Obiettivi </w:t>
            </w:r>
            <w:r w:rsidRPr="00071588">
              <w:rPr>
                <w:rFonts w:asciiTheme="minorHAnsi" w:eastAsia="Times New Roman" w:hAnsiTheme="minorHAnsi"/>
                <w:b/>
                <w:lang w:eastAsia="it-IT"/>
              </w:rPr>
              <w:t xml:space="preserve">di apprendimento </w:t>
            </w:r>
            <w:r>
              <w:rPr>
                <w:rFonts w:asciiTheme="minorHAnsi" w:eastAsiaTheme="minorHAnsi" w:hAnsiTheme="minorHAnsi" w:cstheme="minorBidi"/>
                <w:b/>
              </w:rPr>
              <w:t>al termine della classe terza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Essere in grado di distribuire lo sforzo in relazione al tipo di attività richiesta e di applicare tecniche di controllo respiratorio e di rilassamento muscolare a conclusione del lavoro.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8C6258" w:rsidRDefault="00505BE3" w:rsidP="00A80F9A">
            <w:pPr>
              <w:pStyle w:val="Paragrafoelenco"/>
              <w:numPr>
                <w:ilvl w:val="0"/>
                <w:numId w:val="3"/>
              </w:numPr>
              <w:ind w:left="317" w:hanging="283"/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05BE3" w:rsidRPr="004F783A" w:rsidRDefault="00505BE3" w:rsidP="008A26A7">
            <w:pPr>
              <w:spacing w:line="240" w:lineRule="auto"/>
              <w:ind w:left="34" w:firstLine="0"/>
              <w:jc w:val="both"/>
              <w:rPr>
                <w:rFonts w:asciiTheme="minorHAnsi" w:eastAsia="Times New Roman" w:hAnsiTheme="minorHAnsi"/>
                <w:b/>
                <w:lang w:eastAsia="it-IT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4F783A">
              <w:rPr>
                <w:rFonts w:asciiTheme="minorHAnsi" w:hAnsiTheme="minorHAnsi"/>
                <w:b/>
              </w:rPr>
              <w:t>.c</w:t>
            </w:r>
            <w:r w:rsidRPr="004F783A">
              <w:rPr>
                <w:rFonts w:asciiTheme="minorHAnsi" w:hAnsiTheme="minorHAnsi"/>
              </w:rPr>
              <w:t xml:space="preserve">  È capace di integrarsi nel gruppo, di assumersi responsabilità e di impegnarsi per il bene comune.  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05BE3" w:rsidRPr="00071588" w:rsidRDefault="00505BE3" w:rsidP="00505BE3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Obiettivi </w:t>
            </w:r>
            <w:r w:rsidRPr="00071588">
              <w:rPr>
                <w:rFonts w:asciiTheme="minorHAnsi" w:eastAsia="Times New Roman" w:hAnsiTheme="minorHAnsi"/>
                <w:b/>
                <w:lang w:eastAsia="it-IT"/>
              </w:rPr>
              <w:t xml:space="preserve">di apprendimento </w:t>
            </w:r>
            <w:r>
              <w:rPr>
                <w:rFonts w:asciiTheme="minorHAnsi" w:eastAsiaTheme="minorHAnsi" w:hAnsiTheme="minorHAnsi" w:cstheme="minorBidi"/>
                <w:b/>
              </w:rPr>
              <w:t>al termine della classe terza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Saper adottare comportamenti appropriati per la sicurezza propria e dei compagni anche rispetto a possibili situazioni di pericolo.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Sa realizzare strategie di gioco, mette in atto comportamenti collaborativi e partecipa in forma propositiva alle scelte della squadra.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05BE3" w:rsidRPr="00A20040" w:rsidRDefault="00505BE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3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 Utilizza le abilità motorie e sportive acquisite adattando il movimento in situazione.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Default="00505BE3" w:rsidP="008A26A7">
            <w:pPr>
              <w:spacing w:line="240" w:lineRule="auto"/>
              <w:ind w:left="0" w:firstLine="0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05BE3" w:rsidRPr="00071588" w:rsidRDefault="00505BE3" w:rsidP="00505BE3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Obiettivi </w:t>
            </w:r>
            <w:r w:rsidRPr="00071588">
              <w:rPr>
                <w:rFonts w:asciiTheme="minorHAnsi" w:eastAsia="Times New Roman" w:hAnsiTheme="minorHAnsi"/>
                <w:b/>
                <w:lang w:eastAsia="it-IT"/>
              </w:rPr>
              <w:t xml:space="preserve">di apprendimento </w:t>
            </w:r>
            <w:r>
              <w:rPr>
                <w:rFonts w:asciiTheme="minorHAnsi" w:eastAsiaTheme="minorHAnsi" w:hAnsiTheme="minorHAnsi" w:cstheme="minorBidi"/>
                <w:b/>
              </w:rPr>
              <w:t>al termine della classe terza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Saper utilizzare l’esperienza motoria acquisita per risolvere situazioni nuove o inusuali.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Utilizzare e correlare le variabili spazio-temporali funzionali alla realizzazione del gesto tecnico in ogni situazione sportiva.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505BE3" w:rsidRPr="00A20040" w:rsidRDefault="00505BE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4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Rispetta criteri base di sicurezza per sé e per gli altri.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05BE3" w:rsidRPr="00071588" w:rsidRDefault="00505BE3" w:rsidP="00505BE3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Obiettivi </w:t>
            </w:r>
            <w:r w:rsidRPr="00071588">
              <w:rPr>
                <w:rFonts w:asciiTheme="minorHAnsi" w:eastAsia="Times New Roman" w:hAnsiTheme="minorHAnsi"/>
                <w:b/>
                <w:lang w:eastAsia="it-IT"/>
              </w:rPr>
              <w:t xml:space="preserve">di apprendimento </w:t>
            </w:r>
            <w:r>
              <w:rPr>
                <w:rFonts w:asciiTheme="minorHAnsi" w:eastAsiaTheme="minorHAnsi" w:hAnsiTheme="minorHAnsi" w:cstheme="minorBidi"/>
                <w:b/>
              </w:rPr>
              <w:t>al termine della classe terza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Saper disporre, utilizzare e riporre correttamente gli attrezzi salvaguardando la propria e l’altrui sicurezza.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05BE3" w:rsidRPr="00A20040" w:rsidRDefault="00505BE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5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.c 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>Riconosce, ricerca e applica a se stesso comportamenti di promozione dello “star bene” in ordine a un sano stile di vita e alla prevenzione.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05BE3" w:rsidRPr="00071588" w:rsidRDefault="00505BE3" w:rsidP="00505BE3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lastRenderedPageBreak/>
              <w:t xml:space="preserve">Obiettivi </w:t>
            </w:r>
            <w:r w:rsidRPr="00071588">
              <w:rPr>
                <w:rFonts w:asciiTheme="minorHAnsi" w:eastAsia="Times New Roman" w:hAnsiTheme="minorHAnsi"/>
                <w:b/>
                <w:lang w:eastAsia="it-IT"/>
              </w:rPr>
              <w:t xml:space="preserve">di apprendimento </w:t>
            </w:r>
            <w:r>
              <w:rPr>
                <w:rFonts w:asciiTheme="minorHAnsi" w:eastAsiaTheme="minorHAnsi" w:hAnsiTheme="minorHAnsi" w:cstheme="minorBidi"/>
                <w:b/>
              </w:rPr>
              <w:t>al termine della classe terza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Praticare attività di movimento per migliorare la propria efficienza fisica riconoscendone i benefici.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505BE3" w:rsidRPr="004F783A" w:rsidRDefault="00505BE3" w:rsidP="008A26A7">
            <w:pPr>
              <w:pStyle w:val="Indicazioninormale"/>
              <w:spacing w:after="0"/>
              <w:ind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6</w:t>
            </w:r>
            <w:r w:rsidRPr="004F783A">
              <w:rPr>
                <w:rFonts w:asciiTheme="minorHAnsi" w:hAnsiTheme="minorHAnsi" w:cs="Times New Roman"/>
                <w:b/>
                <w:sz w:val="22"/>
                <w:szCs w:val="22"/>
              </w:rPr>
              <w:t>.c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 xml:space="preserve"> Utilizza gli aspetti comunicativo-relazionali del linguaggio motorio per entrare in relazione con gli altri, praticando, inoltre, attivamente i valori sportivi (</w:t>
            </w:r>
            <w:r w:rsidRPr="004F783A">
              <w:rPr>
                <w:rFonts w:asciiTheme="minorHAnsi" w:hAnsiTheme="minorHAnsi" w:cs="Times New Roman"/>
                <w:i/>
                <w:sz w:val="22"/>
                <w:szCs w:val="22"/>
              </w:rPr>
              <w:t>fair – play</w:t>
            </w:r>
            <w:r w:rsidRPr="004F783A">
              <w:rPr>
                <w:rFonts w:asciiTheme="minorHAnsi" w:hAnsiTheme="minorHAnsi" w:cs="Times New Roman"/>
                <w:sz w:val="22"/>
                <w:szCs w:val="22"/>
              </w:rPr>
              <w:t>) come modalità di relazione quotidiana e di rispetto delle regole.</w:t>
            </w:r>
          </w:p>
        </w:tc>
        <w:tc>
          <w:tcPr>
            <w:tcW w:w="9639" w:type="dxa"/>
            <w:vMerge/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05BE3" w:rsidRPr="00071588" w:rsidTr="00505BE3">
        <w:trPr>
          <w:trHeight w:val="447"/>
        </w:trPr>
        <w:tc>
          <w:tcPr>
            <w:tcW w:w="538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05BE3" w:rsidRPr="00071588" w:rsidRDefault="00505BE3" w:rsidP="00505BE3">
            <w:pPr>
              <w:spacing w:line="240" w:lineRule="auto"/>
              <w:ind w:left="317" w:hanging="317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Obiettivi </w:t>
            </w:r>
            <w:r w:rsidRPr="00071588">
              <w:rPr>
                <w:rFonts w:asciiTheme="minorHAnsi" w:eastAsia="Times New Roman" w:hAnsiTheme="minorHAnsi"/>
                <w:b/>
                <w:lang w:eastAsia="it-IT"/>
              </w:rPr>
              <w:t xml:space="preserve">di apprendimento </w:t>
            </w:r>
            <w:r>
              <w:rPr>
                <w:rFonts w:asciiTheme="minorHAnsi" w:eastAsiaTheme="minorHAnsi" w:hAnsiTheme="minorHAnsi" w:cstheme="minorBidi"/>
                <w:b/>
              </w:rPr>
              <w:t>al termine della classe terza</w:t>
            </w:r>
          </w:p>
          <w:p w:rsidR="00505BE3" w:rsidRPr="00A20040" w:rsidRDefault="00505BE3" w:rsidP="00A80F9A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Theme="minorHAnsi" w:hAnsiTheme="minorHAnsi"/>
              </w:rPr>
            </w:pPr>
            <w:r w:rsidRPr="00A20040">
              <w:rPr>
                <w:rFonts w:asciiTheme="minorHAnsi" w:hAnsiTheme="minorHAnsi"/>
              </w:rPr>
              <w:t>Saper gestire in modo consapevole le situazioni competitive, in gara e non, con autocontrollo e rispetto per l’altro, sia in caso di vittoria sia in caso di sconfitta.</w:t>
            </w:r>
          </w:p>
        </w:tc>
        <w:tc>
          <w:tcPr>
            <w:tcW w:w="9639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05BE3" w:rsidRPr="00A9399A" w:rsidRDefault="00505BE3" w:rsidP="008A26A7">
            <w:pPr>
              <w:pStyle w:val="Corpodeltesto"/>
              <w:ind w:left="31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60365" w:rsidRDefault="00460365" w:rsidP="00460365"/>
    <w:tbl>
      <w:tblPr>
        <w:tblStyle w:val="Grigliatabella"/>
        <w:tblW w:w="15027" w:type="dxa"/>
        <w:tblInd w:w="-318" w:type="dxa"/>
        <w:tblLook w:val="04A0"/>
      </w:tblPr>
      <w:tblGrid>
        <w:gridCol w:w="3261"/>
        <w:gridCol w:w="11766"/>
      </w:tblGrid>
      <w:tr w:rsidR="00EE406C" w:rsidTr="00505BE3">
        <w:tc>
          <w:tcPr>
            <w:tcW w:w="3261" w:type="dxa"/>
            <w:shd w:val="clear" w:color="auto" w:fill="CCC0D9" w:themeFill="accent4" w:themeFillTint="66"/>
            <w:vAlign w:val="center"/>
          </w:tcPr>
          <w:p w:rsidR="00EE406C" w:rsidRPr="00DD1923" w:rsidRDefault="00EE406C" w:rsidP="008A26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11766" w:type="dxa"/>
            <w:shd w:val="clear" w:color="auto" w:fill="CCC0D9" w:themeFill="accent4" w:themeFillTint="66"/>
          </w:tcPr>
          <w:p w:rsidR="00EE406C" w:rsidRPr="006715CF" w:rsidRDefault="00EE406C" w:rsidP="008A26A7">
            <w:pPr>
              <w:jc w:val="center"/>
              <w:rPr>
                <w:b/>
                <w:sz w:val="22"/>
                <w:szCs w:val="22"/>
              </w:rPr>
            </w:pPr>
            <w:r w:rsidRPr="006715CF">
              <w:rPr>
                <w:b/>
                <w:sz w:val="22"/>
                <w:szCs w:val="22"/>
              </w:rPr>
              <w:t>OBIETTIVI MINIMI</w:t>
            </w:r>
            <w:r>
              <w:rPr>
                <w:b/>
                <w:sz w:val="22"/>
                <w:szCs w:val="22"/>
              </w:rPr>
              <w:t xml:space="preserve"> SCUOLA SECONDARIA DI PRIMO GRADO</w:t>
            </w:r>
          </w:p>
        </w:tc>
      </w:tr>
      <w:tr w:rsidR="00EE406C" w:rsidTr="00505BE3">
        <w:tc>
          <w:tcPr>
            <w:tcW w:w="3261" w:type="dxa"/>
            <w:shd w:val="clear" w:color="auto" w:fill="CCC0D9" w:themeFill="accent4" w:themeFillTint="66"/>
            <w:vAlign w:val="center"/>
          </w:tcPr>
          <w:p w:rsidR="00EE406C" w:rsidRPr="00DD1923" w:rsidRDefault="00EE406C" w:rsidP="008A26A7">
            <w:pPr>
              <w:rPr>
                <w:b/>
              </w:rPr>
            </w:pPr>
            <w:r>
              <w:rPr>
                <w:b/>
                <w:sz w:val="24"/>
              </w:rPr>
              <w:t>PRIMA</w:t>
            </w:r>
          </w:p>
        </w:tc>
        <w:tc>
          <w:tcPr>
            <w:tcW w:w="11766" w:type="dxa"/>
            <w:shd w:val="clear" w:color="auto" w:fill="E5DFEC" w:themeFill="accent4" w:themeFillTint="33"/>
          </w:tcPr>
          <w:p w:rsid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Possedere gli schemi motori di base.</w:t>
            </w:r>
          </w:p>
          <w:p w:rsidR="00EE406C" w:rsidRDefault="00EE406C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Sviluppare le capacità coordinative e condizionali (forza, velocità, resistenza, mobilità articolare.</w:t>
            </w:r>
          </w:p>
          <w:p w:rsidR="00EE406C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Acquisire i fondamentali individuali e di squadra di alcuni sport.</w:t>
            </w:r>
          </w:p>
          <w:p w:rsidR="009F535E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conoscenze tecniche per svolgere funzioni di arbitraggio e di giuria.</w:t>
            </w:r>
          </w:p>
          <w:p w:rsidR="009F535E" w:rsidRPr="006715CF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Relazionarsi positivamente con il gruppo rispettando le diverse capacità.</w:t>
            </w:r>
          </w:p>
        </w:tc>
      </w:tr>
      <w:tr w:rsidR="00EE406C" w:rsidTr="00505BE3">
        <w:tc>
          <w:tcPr>
            <w:tcW w:w="3261" w:type="dxa"/>
            <w:shd w:val="clear" w:color="auto" w:fill="CCC0D9" w:themeFill="accent4" w:themeFillTint="66"/>
            <w:vAlign w:val="center"/>
          </w:tcPr>
          <w:p w:rsidR="00EE406C" w:rsidRPr="00DD1923" w:rsidRDefault="00EE406C" w:rsidP="008A26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SECONDA</w:t>
            </w:r>
          </w:p>
        </w:tc>
        <w:tc>
          <w:tcPr>
            <w:tcW w:w="11766" w:type="dxa"/>
            <w:shd w:val="clear" w:color="auto" w:fill="E5DFEC" w:themeFill="accent4" w:themeFillTint="33"/>
          </w:tcPr>
          <w:p w:rsidR="009F535E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gli schemi motori di base adattandoli alle varie situazioni di gioco.</w:t>
            </w:r>
          </w:p>
          <w:p w:rsidR="00EE406C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Sviluppare le capacità condizionali attraverso piani di lavoro strutturati.</w:t>
            </w:r>
          </w:p>
          <w:p w:rsidR="009F535E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Consolidare le capacità coordinative. </w:t>
            </w:r>
          </w:p>
          <w:p w:rsidR="009F535E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conoscenze tecniche per svolgere funzioni di arbitraggio e di giuria.</w:t>
            </w:r>
          </w:p>
          <w:p w:rsidR="009F535E" w:rsidRDefault="009F535E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Relazionarsi positivamente con il gruppo rispettando le diverse capacità.</w:t>
            </w:r>
          </w:p>
          <w:p w:rsidR="009F535E" w:rsidRPr="006715CF" w:rsidRDefault="00530C55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Migliorare le tecniche di alcuni sport.</w:t>
            </w:r>
          </w:p>
        </w:tc>
      </w:tr>
      <w:tr w:rsidR="00EE406C" w:rsidTr="00505BE3">
        <w:tc>
          <w:tcPr>
            <w:tcW w:w="3261" w:type="dxa"/>
            <w:shd w:val="clear" w:color="auto" w:fill="CCC0D9" w:themeFill="accent4" w:themeFillTint="66"/>
            <w:vAlign w:val="center"/>
          </w:tcPr>
          <w:p w:rsidR="00EE406C" w:rsidRDefault="00EE406C" w:rsidP="008A26A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TERZA</w:t>
            </w:r>
          </w:p>
        </w:tc>
        <w:tc>
          <w:tcPr>
            <w:tcW w:w="11766" w:type="dxa"/>
            <w:shd w:val="clear" w:color="auto" w:fill="E5DFEC" w:themeFill="accent4" w:themeFillTint="33"/>
          </w:tcPr>
          <w:p w:rsidR="00EE406C" w:rsidRDefault="00530C55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Consolidare le capacità coordinative utilizzandole in situazioni diverse.</w:t>
            </w:r>
          </w:p>
          <w:p w:rsidR="00530C55" w:rsidRDefault="00530C55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Consolidare le capacità condizionali attraverso vari metodi d’allenamento.</w:t>
            </w:r>
          </w:p>
          <w:p w:rsidR="00530C55" w:rsidRDefault="00530C55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Rispettare le regole di un gioco a squadre, svolgere un ruolo attivo utilizzando al meglio le proprie abilità tecniche e tattiche.</w:t>
            </w:r>
          </w:p>
          <w:p w:rsidR="00530C55" w:rsidRPr="00C13280" w:rsidRDefault="00530C55" w:rsidP="00A80F9A">
            <w:pPr>
              <w:pStyle w:val="Paragrafoelenco"/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Arbitrare una partita dei giochi praticati,stabilendo corretti rapporti interpersonali e mettendo in atto comportamenti operativi e organizzativi all’interno del gruppo.</w:t>
            </w:r>
          </w:p>
        </w:tc>
      </w:tr>
    </w:tbl>
    <w:p w:rsidR="008A26A7" w:rsidRDefault="008A26A7"/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0C6562" w:rsidRPr="00EF6A2B" w:rsidTr="00591FF1">
        <w:tc>
          <w:tcPr>
            <w:tcW w:w="15027" w:type="dxa"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0C6562" w:rsidRDefault="000C6562" w:rsidP="008A26A7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F6A2B">
              <w:rPr>
                <w:b/>
                <w:sz w:val="24"/>
                <w:szCs w:val="24"/>
              </w:rPr>
              <w:t xml:space="preserve">TRAGUARDI PER LA CERTIFICAZIONE DELLE COMPETENZE </w:t>
            </w:r>
          </w:p>
          <w:p w:rsidR="000C6562" w:rsidRPr="00EF6A2B" w:rsidRDefault="000C6562" w:rsidP="008A26A7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F6A2B">
              <w:rPr>
                <w:b/>
                <w:sz w:val="24"/>
                <w:szCs w:val="24"/>
              </w:rPr>
              <w:t>AL TERMINE DELLA SCUOLA SECONDARIA DI PRIMO GRADO</w:t>
            </w:r>
          </w:p>
        </w:tc>
      </w:tr>
      <w:tr w:rsidR="000C6562" w:rsidRPr="00EF6A2B" w:rsidTr="00D861F3">
        <w:trPr>
          <w:trHeight w:val="816"/>
        </w:trPr>
        <w:tc>
          <w:tcPr>
            <w:tcW w:w="15027" w:type="dxa"/>
            <w:shd w:val="clear" w:color="auto" w:fill="CCC0D9" w:themeFill="accent4" w:themeFillTint="66"/>
          </w:tcPr>
          <w:p w:rsidR="000C6562" w:rsidRPr="00525A0B" w:rsidRDefault="000C6562" w:rsidP="00A80F9A">
            <w:pPr>
              <w:pStyle w:val="Paragrafoelenco"/>
              <w:numPr>
                <w:ilvl w:val="0"/>
                <w:numId w:val="22"/>
              </w:numPr>
              <w:tabs>
                <w:tab w:val="left" w:pos="299"/>
                <w:tab w:val="left" w:pos="399"/>
                <w:tab w:val="left" w:pos="885"/>
              </w:tabs>
              <w:spacing w:line="240" w:lineRule="auto"/>
              <w:ind w:left="459" w:hanging="459"/>
            </w:pPr>
            <w:r w:rsidRPr="00525A0B">
              <w:t>È capace di apprezzare le diverse forme espressive ed artistiche (motorie, grafiche, musicali, …) che ha conosciuto e/o di cui ha fatto esperienza, iniziando ad interpretarle e ad attribuire loro un senso.</w:t>
            </w:r>
          </w:p>
          <w:p w:rsidR="000C6562" w:rsidRPr="00525A0B" w:rsidRDefault="000C6562" w:rsidP="00A80F9A">
            <w:pPr>
              <w:pStyle w:val="Paragrafoelenco"/>
              <w:numPr>
                <w:ilvl w:val="0"/>
                <w:numId w:val="22"/>
              </w:numPr>
              <w:tabs>
                <w:tab w:val="left" w:pos="399"/>
                <w:tab w:val="left" w:pos="885"/>
              </w:tabs>
              <w:spacing w:line="240" w:lineRule="auto"/>
              <w:ind w:left="459" w:hanging="459"/>
            </w:pPr>
            <w:r w:rsidRPr="00525A0B">
              <w:t>Esprime la propria creatività attraverso le forme espressive e/o artistiche che gli sono più congeniali.</w:t>
            </w:r>
          </w:p>
        </w:tc>
      </w:tr>
    </w:tbl>
    <w:p w:rsidR="00915637" w:rsidRDefault="00915637"/>
    <w:sectPr w:rsidR="00915637" w:rsidSect="00C94F72">
      <w:headerReference w:type="default" r:id="rId7"/>
      <w:pgSz w:w="16838" w:h="11906" w:orient="landscape"/>
      <w:pgMar w:top="851" w:right="1134" w:bottom="1134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0CD" w:rsidRDefault="009A30CD" w:rsidP="00C94F72">
      <w:pPr>
        <w:spacing w:line="240" w:lineRule="auto"/>
      </w:pPr>
      <w:r>
        <w:separator/>
      </w:r>
    </w:p>
  </w:endnote>
  <w:endnote w:type="continuationSeparator" w:id="1">
    <w:p w:rsidR="009A30CD" w:rsidRDefault="009A30CD" w:rsidP="00C94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B35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0CD" w:rsidRDefault="009A30CD" w:rsidP="00C94F72">
      <w:pPr>
        <w:spacing w:line="240" w:lineRule="auto"/>
      </w:pPr>
      <w:r>
        <w:separator/>
      </w:r>
    </w:p>
  </w:footnote>
  <w:footnote w:type="continuationSeparator" w:id="1">
    <w:p w:rsidR="009A30CD" w:rsidRDefault="009A30CD" w:rsidP="00C94F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3163"/>
      <w:docPartObj>
        <w:docPartGallery w:val="Page Numbers (Top of Page)"/>
        <w:docPartUnique/>
      </w:docPartObj>
    </w:sdtPr>
    <w:sdtContent>
      <w:p w:rsidR="008A26A7" w:rsidRDefault="00097CA7">
        <w:pPr>
          <w:pStyle w:val="Intestazione"/>
          <w:jc w:val="right"/>
        </w:pPr>
        <w:fldSimple w:instr=" PAGE   \* MERGEFORMAT ">
          <w:r w:rsidR="000C6562">
            <w:rPr>
              <w:noProof/>
            </w:rPr>
            <w:t>10</w:t>
          </w:r>
        </w:fldSimple>
      </w:p>
    </w:sdtContent>
  </w:sdt>
  <w:p w:rsidR="008A26A7" w:rsidRDefault="008A26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767A"/>
    <w:multiLevelType w:val="hybridMultilevel"/>
    <w:tmpl w:val="0DCC98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92356"/>
    <w:multiLevelType w:val="multilevel"/>
    <w:tmpl w:val="654A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color="FF000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24092EDA"/>
    <w:multiLevelType w:val="hybridMultilevel"/>
    <w:tmpl w:val="28280EEE"/>
    <w:lvl w:ilvl="0" w:tplc="6842066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B013788"/>
    <w:multiLevelType w:val="hybridMultilevel"/>
    <w:tmpl w:val="4620B178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0924"/>
    <w:multiLevelType w:val="hybridMultilevel"/>
    <w:tmpl w:val="C98234EA"/>
    <w:lvl w:ilvl="0" w:tplc="3644572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59393055"/>
    <w:multiLevelType w:val="hybridMultilevel"/>
    <w:tmpl w:val="D6D65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A6AB9"/>
    <w:multiLevelType w:val="hybridMultilevel"/>
    <w:tmpl w:val="157EF894"/>
    <w:lvl w:ilvl="0" w:tplc="B2A4F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56CAA"/>
    <w:multiLevelType w:val="hybridMultilevel"/>
    <w:tmpl w:val="E37EE56C"/>
    <w:lvl w:ilvl="0" w:tplc="B3F8C9B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377A78"/>
    <w:multiLevelType w:val="hybridMultilevel"/>
    <w:tmpl w:val="D6DC55E4"/>
    <w:lvl w:ilvl="0" w:tplc="4BE063FA">
      <w:start w:val="2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5" w:hanging="360"/>
      </w:pPr>
    </w:lvl>
    <w:lvl w:ilvl="2" w:tplc="0410001B" w:tentative="1">
      <w:start w:val="1"/>
      <w:numFmt w:val="lowerRoman"/>
      <w:lvlText w:val="%3."/>
      <w:lvlJc w:val="right"/>
      <w:pPr>
        <w:ind w:left="2335" w:hanging="180"/>
      </w:pPr>
    </w:lvl>
    <w:lvl w:ilvl="3" w:tplc="0410000F" w:tentative="1">
      <w:start w:val="1"/>
      <w:numFmt w:val="decimal"/>
      <w:lvlText w:val="%4."/>
      <w:lvlJc w:val="left"/>
      <w:pPr>
        <w:ind w:left="3055" w:hanging="360"/>
      </w:pPr>
    </w:lvl>
    <w:lvl w:ilvl="4" w:tplc="04100019" w:tentative="1">
      <w:start w:val="1"/>
      <w:numFmt w:val="lowerLetter"/>
      <w:lvlText w:val="%5."/>
      <w:lvlJc w:val="left"/>
      <w:pPr>
        <w:ind w:left="3775" w:hanging="360"/>
      </w:pPr>
    </w:lvl>
    <w:lvl w:ilvl="5" w:tplc="0410001B" w:tentative="1">
      <w:start w:val="1"/>
      <w:numFmt w:val="lowerRoman"/>
      <w:lvlText w:val="%6."/>
      <w:lvlJc w:val="right"/>
      <w:pPr>
        <w:ind w:left="4495" w:hanging="180"/>
      </w:pPr>
    </w:lvl>
    <w:lvl w:ilvl="6" w:tplc="0410000F" w:tentative="1">
      <w:start w:val="1"/>
      <w:numFmt w:val="decimal"/>
      <w:lvlText w:val="%7."/>
      <w:lvlJc w:val="left"/>
      <w:pPr>
        <w:ind w:left="5215" w:hanging="360"/>
      </w:pPr>
    </w:lvl>
    <w:lvl w:ilvl="7" w:tplc="04100019" w:tentative="1">
      <w:start w:val="1"/>
      <w:numFmt w:val="lowerLetter"/>
      <w:lvlText w:val="%8."/>
      <w:lvlJc w:val="left"/>
      <w:pPr>
        <w:ind w:left="5935" w:hanging="360"/>
      </w:pPr>
    </w:lvl>
    <w:lvl w:ilvl="8" w:tplc="0410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69106438"/>
    <w:multiLevelType w:val="hybridMultilevel"/>
    <w:tmpl w:val="2A36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060893"/>
    <w:multiLevelType w:val="hybridMultilevel"/>
    <w:tmpl w:val="205CDB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41BC1"/>
    <w:multiLevelType w:val="hybridMultilevel"/>
    <w:tmpl w:val="C966CC1E"/>
    <w:lvl w:ilvl="0" w:tplc="A72CAF84">
      <w:start w:val="1"/>
      <w:numFmt w:val="upperLetter"/>
      <w:lvlText w:val="%1."/>
      <w:lvlJc w:val="left"/>
      <w:pPr>
        <w:ind w:left="720" w:hanging="360"/>
      </w:pPr>
      <w:rPr>
        <w:rFonts w:hint="default"/>
        <w:u w:color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30A0D"/>
    <w:multiLevelType w:val="hybridMultilevel"/>
    <w:tmpl w:val="81EE2ED8"/>
    <w:lvl w:ilvl="0" w:tplc="0410000F">
      <w:start w:val="1"/>
      <w:numFmt w:val="decimal"/>
      <w:lvlText w:val="%1."/>
      <w:lvlJc w:val="left"/>
      <w:pPr>
        <w:ind w:left="1077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DD842D1"/>
    <w:multiLevelType w:val="hybridMultilevel"/>
    <w:tmpl w:val="04D0EC8A"/>
    <w:lvl w:ilvl="0" w:tplc="B3F8C9B4">
      <w:start w:val="1"/>
      <w:numFmt w:val="upperLetter"/>
      <w:lvlText w:val="%1."/>
      <w:lvlJc w:val="left"/>
      <w:pPr>
        <w:ind w:left="754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703D24F7"/>
    <w:multiLevelType w:val="hybridMultilevel"/>
    <w:tmpl w:val="799CF9CE"/>
    <w:lvl w:ilvl="0" w:tplc="9C3E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E93858"/>
    <w:multiLevelType w:val="hybridMultilevel"/>
    <w:tmpl w:val="6FE29964"/>
    <w:lvl w:ilvl="0" w:tplc="B3F8C9B4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637EB"/>
    <w:multiLevelType w:val="hybridMultilevel"/>
    <w:tmpl w:val="C366D3B0"/>
    <w:lvl w:ilvl="0" w:tplc="15A0DB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3CD9"/>
    <w:multiLevelType w:val="hybridMultilevel"/>
    <w:tmpl w:val="11BE07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E7B41"/>
    <w:multiLevelType w:val="hybridMultilevel"/>
    <w:tmpl w:val="E8747028"/>
    <w:lvl w:ilvl="0" w:tplc="9C3E7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color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01F2E"/>
    <w:multiLevelType w:val="hybridMultilevel"/>
    <w:tmpl w:val="B0AAE980"/>
    <w:lvl w:ilvl="0" w:tplc="B3F8C9B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5970FA"/>
    <w:multiLevelType w:val="hybridMultilevel"/>
    <w:tmpl w:val="F558F860"/>
    <w:lvl w:ilvl="0" w:tplc="485A0C8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7ED636F5"/>
    <w:multiLevelType w:val="hybridMultilevel"/>
    <w:tmpl w:val="12049C76"/>
    <w:lvl w:ilvl="0" w:tplc="D0525C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color="C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3"/>
  </w:num>
  <w:num w:numId="8">
    <w:abstractNumId w:val="15"/>
  </w:num>
  <w:num w:numId="9">
    <w:abstractNumId w:val="19"/>
  </w:num>
  <w:num w:numId="10">
    <w:abstractNumId w:val="1"/>
  </w:num>
  <w:num w:numId="11">
    <w:abstractNumId w:val="10"/>
  </w:num>
  <w:num w:numId="12">
    <w:abstractNumId w:val="18"/>
  </w:num>
  <w:num w:numId="13">
    <w:abstractNumId w:val="8"/>
  </w:num>
  <w:num w:numId="14">
    <w:abstractNumId w:val="16"/>
  </w:num>
  <w:num w:numId="15">
    <w:abstractNumId w:val="6"/>
  </w:num>
  <w:num w:numId="16">
    <w:abstractNumId w:val="11"/>
  </w:num>
  <w:num w:numId="17">
    <w:abstractNumId w:val="12"/>
  </w:num>
  <w:num w:numId="18">
    <w:abstractNumId w:val="17"/>
  </w:num>
  <w:num w:numId="19">
    <w:abstractNumId w:val="4"/>
  </w:num>
  <w:num w:numId="20">
    <w:abstractNumId w:val="20"/>
  </w:num>
  <w:num w:numId="21">
    <w:abstractNumId w:val="5"/>
  </w:num>
  <w:num w:numId="22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65"/>
    <w:rsid w:val="000219C3"/>
    <w:rsid w:val="0003361B"/>
    <w:rsid w:val="00091CF6"/>
    <w:rsid w:val="00097CA7"/>
    <w:rsid w:val="000C6562"/>
    <w:rsid w:val="00192F7B"/>
    <w:rsid w:val="00206DF7"/>
    <w:rsid w:val="00282BE6"/>
    <w:rsid w:val="002B52C9"/>
    <w:rsid w:val="002C3076"/>
    <w:rsid w:val="0033425A"/>
    <w:rsid w:val="00337304"/>
    <w:rsid w:val="003A45DF"/>
    <w:rsid w:val="00414DD7"/>
    <w:rsid w:val="00460365"/>
    <w:rsid w:val="004800AB"/>
    <w:rsid w:val="004941A0"/>
    <w:rsid w:val="00505BE3"/>
    <w:rsid w:val="00530C55"/>
    <w:rsid w:val="005C1FCF"/>
    <w:rsid w:val="007963F2"/>
    <w:rsid w:val="007F0463"/>
    <w:rsid w:val="008A26A7"/>
    <w:rsid w:val="008C6258"/>
    <w:rsid w:val="00915637"/>
    <w:rsid w:val="00933973"/>
    <w:rsid w:val="009876B3"/>
    <w:rsid w:val="009A30CD"/>
    <w:rsid w:val="009F535E"/>
    <w:rsid w:val="00A80F9A"/>
    <w:rsid w:val="00C54981"/>
    <w:rsid w:val="00C94F72"/>
    <w:rsid w:val="00CB525F"/>
    <w:rsid w:val="00D018F5"/>
    <w:rsid w:val="00D17BCA"/>
    <w:rsid w:val="00D7135C"/>
    <w:rsid w:val="00D73FB6"/>
    <w:rsid w:val="00DD62BB"/>
    <w:rsid w:val="00E77DA1"/>
    <w:rsid w:val="00EE406C"/>
    <w:rsid w:val="00F04A2F"/>
    <w:rsid w:val="00F16B5E"/>
    <w:rsid w:val="00F1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3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e1">
    <w:name w:val="Normale1"/>
    <w:rsid w:val="00460365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460365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60365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460365"/>
    <w:pPr>
      <w:widowControl w:val="0"/>
      <w:suppressAutoHyphens/>
      <w:spacing w:after="120" w:line="240" w:lineRule="auto"/>
      <w:ind w:left="0" w:firstLine="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460365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460365"/>
    <w:pPr>
      <w:suppressAutoHyphens/>
      <w:ind w:left="720"/>
    </w:pPr>
    <w:rPr>
      <w:kern w:val="1"/>
      <w:lang w:eastAsia="ar-SA"/>
    </w:rPr>
  </w:style>
  <w:style w:type="table" w:styleId="Grigliatabella">
    <w:name w:val="Table Grid"/>
    <w:basedOn w:val="Tabellanormale"/>
    <w:uiPriority w:val="59"/>
    <w:rsid w:val="00DD62BB"/>
    <w:pPr>
      <w:spacing w:line="240" w:lineRule="auto"/>
      <w:ind w:left="0" w:firstLine="0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94F7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F7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4F7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4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3564</Words>
  <Characters>20318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2014-10-12T13:39:00Z</dcterms:created>
  <dcterms:modified xsi:type="dcterms:W3CDTF">2016-09-08T15:04:00Z</dcterms:modified>
</cp:coreProperties>
</file>