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4B2" w:rsidRPr="004C6C81" w:rsidRDefault="00ED169E" w:rsidP="00ED169E">
      <w:pPr>
        <w:jc w:val="center"/>
        <w:rPr>
          <w:rFonts w:ascii="Palatino Linotype" w:hAnsi="Palatino Linotype"/>
          <w:b/>
          <w:bCs/>
        </w:rPr>
      </w:pPr>
      <w:bookmarkStart w:id="0" w:name="_GoBack"/>
      <w:bookmarkEnd w:id="0"/>
      <w:r w:rsidRPr="004C6C81">
        <w:rPr>
          <w:rFonts w:ascii="Palatino Linotype" w:hAnsi="Palatino Linotype"/>
          <w:b/>
          <w:bCs/>
        </w:rPr>
        <w:t>VERBALE N.</w:t>
      </w:r>
    </w:p>
    <w:p w:rsidR="00ED169E" w:rsidRPr="004C6C81" w:rsidRDefault="00ED169E" w:rsidP="00ED169E">
      <w:pPr>
        <w:jc w:val="center"/>
        <w:rPr>
          <w:rFonts w:ascii="Palatino Linotype" w:hAnsi="Palatino Linotype"/>
          <w:b/>
          <w:bCs/>
        </w:rPr>
      </w:pPr>
      <w:r w:rsidRPr="004C6C81">
        <w:rPr>
          <w:rFonts w:ascii="Palatino Linotype" w:hAnsi="Palatino Linotype"/>
          <w:b/>
          <w:bCs/>
        </w:rPr>
        <w:t>VERBALE DELLE OPERAZIONI DI SCRUTINIO DI I QUADRIMESTRE A.S.2021-22 SCUOLA PRIMARIA               CLASSE    SEZIONE</w:t>
      </w:r>
    </w:p>
    <w:p w:rsidR="004C6C81" w:rsidRDefault="004C6C81" w:rsidP="00ED169E">
      <w:pPr>
        <w:jc w:val="center"/>
        <w:rPr>
          <w:rFonts w:ascii="Palatino Linotype" w:hAnsi="Palatino Linotype"/>
        </w:rPr>
      </w:pPr>
    </w:p>
    <w:p w:rsidR="004C6C81" w:rsidRDefault="004C6C81" w:rsidP="004C6C8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Il giorno       del mese        dell’anno alle ore al link/stanza                  </w:t>
      </w:r>
      <w:r w:rsidR="00AB35C4">
        <w:rPr>
          <w:rFonts w:ascii="Palatino Linotype" w:hAnsi="Palatino Linotype"/>
        </w:rPr>
        <w:t xml:space="preserve">sulla piattaforma    </w:t>
      </w:r>
      <w:r>
        <w:rPr>
          <w:rFonts w:ascii="Palatino Linotype" w:hAnsi="Palatino Linotype"/>
        </w:rPr>
        <w:t>indicata nella circolare della convocazione, si è riunito in video conferenza il team docenti della classe         con la presenza dei soli docenti per procedere alle operazioni di scrutinio relative al I quadrimestre</w:t>
      </w:r>
      <w:r w:rsidR="00482286">
        <w:rPr>
          <w:rFonts w:ascii="Palatino Linotype" w:hAnsi="Palatino Linotype"/>
        </w:rPr>
        <w:t xml:space="preserve"> secondo il seguente ODG:</w:t>
      </w:r>
    </w:p>
    <w:p w:rsidR="00482286" w:rsidRDefault="00482286" w:rsidP="004C6C81">
      <w:pPr>
        <w:jc w:val="both"/>
        <w:rPr>
          <w:rFonts w:ascii="Palatino Linotype" w:hAnsi="Palatino Linotype"/>
        </w:rPr>
      </w:pPr>
    </w:p>
    <w:p w:rsidR="00482286" w:rsidRDefault="00482286" w:rsidP="004C6C8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1)operazioni di scrutinio del I quadrimestre;</w:t>
      </w:r>
    </w:p>
    <w:p w:rsidR="00482286" w:rsidRDefault="00482286" w:rsidP="004C6C8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2) compilazione della scheda di valutazione;</w:t>
      </w:r>
    </w:p>
    <w:p w:rsidR="00AB35C4" w:rsidRDefault="00AB35C4" w:rsidP="004C6C8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Presiede la seduta la Dirigente Scolastica/docente coordinatrice di classe.           Che svolge la funzione di presidente.</w:t>
      </w:r>
    </w:p>
    <w:p w:rsidR="00AB35C4" w:rsidRDefault="00AB35C4" w:rsidP="004C6C8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Svolge la funzione di segretario/a verbalizzante il/la docente                                            .</w:t>
      </w:r>
    </w:p>
    <w:p w:rsidR="00AB35C4" w:rsidRDefault="00AB35C4" w:rsidP="004C6C8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Da una verifica dei partecipanti alla videoconferenza</w:t>
      </w:r>
      <w:r w:rsidR="00C305D4">
        <w:rPr>
          <w:rFonts w:ascii="Palatino Linotype" w:hAnsi="Palatino Linotype"/>
        </w:rPr>
        <w:t xml:space="preserve"> documentata anche attraverso modulo </w:t>
      </w:r>
      <w:proofErr w:type="spellStart"/>
      <w:r w:rsidR="00C305D4">
        <w:rPr>
          <w:rFonts w:ascii="Palatino Linotype" w:hAnsi="Palatino Linotype"/>
        </w:rPr>
        <w:t>google</w:t>
      </w:r>
      <w:proofErr w:type="spellEnd"/>
      <w:r w:rsidR="00C305D4">
        <w:rPr>
          <w:rFonts w:ascii="Palatino Linotype" w:hAnsi="Palatino Linotype"/>
        </w:rPr>
        <w:t xml:space="preserve"> generato da Presidente e condiviso ai partecipanti</w:t>
      </w:r>
      <w:r>
        <w:rPr>
          <w:rFonts w:ascii="Palatino Linotype" w:hAnsi="Palatino Linotype"/>
        </w:rPr>
        <w:t>, risultano presenti i/le docenti della classe                sez.    di seguito indicati:</w:t>
      </w:r>
    </w:p>
    <w:p w:rsidR="00AB35C4" w:rsidRDefault="00AB35C4" w:rsidP="00AB35C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</w:p>
    <w:p w:rsidR="00AB35C4" w:rsidRDefault="00AB35C4" w:rsidP="00AB35C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</w:p>
    <w:p w:rsidR="00AB35C4" w:rsidRDefault="00AB35C4" w:rsidP="00AB35C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</w:p>
    <w:p w:rsidR="00AB35C4" w:rsidRDefault="00AB35C4" w:rsidP="00AB35C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</w:p>
    <w:p w:rsidR="00AB35C4" w:rsidRDefault="00AB35C4" w:rsidP="00AB35C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</w:p>
    <w:p w:rsidR="00AB35C4" w:rsidRDefault="00AB35C4" w:rsidP="00AB35C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-</w:t>
      </w:r>
    </w:p>
    <w:p w:rsidR="00AB35C4" w:rsidRDefault="00AB35C4" w:rsidP="00AB35C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Risulta assente il/la docente…………………………sostituita dal docente……………….</w:t>
      </w:r>
    </w:p>
    <w:p w:rsidR="00AB35C4" w:rsidRDefault="00AB35C4" w:rsidP="00AB35C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Il Presidente, constatati:</w:t>
      </w:r>
    </w:p>
    <w:p w:rsidR="00AB35C4" w:rsidRDefault="00AB35C4" w:rsidP="00AB35C4">
      <w:pPr>
        <w:pStyle w:val="Paragrafoelenco"/>
        <w:numPr>
          <w:ilvl w:val="0"/>
          <w:numId w:val="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presenza del numero legale dei partecipanti;</w:t>
      </w:r>
    </w:p>
    <w:p w:rsidR="00AB35C4" w:rsidRDefault="00AB35C4" w:rsidP="00AB35C4">
      <w:pPr>
        <w:pStyle w:val="Paragrafoelenco"/>
        <w:numPr>
          <w:ilvl w:val="0"/>
          <w:numId w:val="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regolarità della convocazione in modalità telematica;</w:t>
      </w:r>
    </w:p>
    <w:p w:rsidR="00AB35C4" w:rsidRDefault="00AB35C4" w:rsidP="00AB35C4">
      <w:pPr>
        <w:pStyle w:val="Paragrafoelenco"/>
        <w:numPr>
          <w:ilvl w:val="0"/>
          <w:numId w:val="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disponibilità di strumenti telematici idonei a consentire la comunicazione in tempo reale e il collegamento tra tutti i partecipanti;</w:t>
      </w:r>
    </w:p>
    <w:p w:rsidR="00E761B0" w:rsidRPr="00482286" w:rsidRDefault="00E761B0" w:rsidP="00482286">
      <w:pPr>
        <w:pStyle w:val="Paragrafoelenco"/>
        <w:numPr>
          <w:ilvl w:val="0"/>
          <w:numId w:val="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Richiama le norme in vigore sullo scrutinio, ricordando l’obbligo di rispettare il segreto d’ufficio in merito al contenuto delle operazioni di scrutinio</w:t>
      </w:r>
      <w:r w:rsidR="00482286">
        <w:rPr>
          <w:rFonts w:ascii="Palatino Linotype" w:hAnsi="Palatino Linotype"/>
        </w:rPr>
        <w:t xml:space="preserve"> e dichiara aperta la seduta.</w:t>
      </w:r>
    </w:p>
    <w:p w:rsidR="00AB35C4" w:rsidRDefault="00482286" w:rsidP="004C6C8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Dopo ampia e approfondita discussione sull’andamento didattico-disciplinare</w:t>
      </w:r>
      <w:r w:rsidR="005C4289">
        <w:rPr>
          <w:rFonts w:ascii="Palatino Linotype" w:hAnsi="Palatino Linotype"/>
        </w:rPr>
        <w:t xml:space="preserve"> della classe, si passa all’esame delle singole situazioni e, sulla base dei giudizi ampiamente motivati,</w:t>
      </w:r>
      <w:r w:rsidR="009D6B8C">
        <w:rPr>
          <w:rFonts w:ascii="Palatino Linotype" w:hAnsi="Palatino Linotype"/>
        </w:rPr>
        <w:t xml:space="preserve"> si passa alla convalida collegiale delle proposte di valutazione </w:t>
      </w:r>
      <w:r w:rsidR="009459FB">
        <w:rPr>
          <w:rFonts w:ascii="Palatino Linotype" w:hAnsi="Palatino Linotype"/>
        </w:rPr>
        <w:t xml:space="preserve">da ciascun docente ed </w:t>
      </w:r>
      <w:r w:rsidR="009D6B8C">
        <w:rPr>
          <w:rFonts w:ascii="Palatino Linotype" w:hAnsi="Palatino Linotype"/>
        </w:rPr>
        <w:t>espresse attraverso i livelli di apprendimento (ai sensi dell’O.M.172 del 4/12/20)</w:t>
      </w:r>
      <w:r w:rsidR="009459FB">
        <w:rPr>
          <w:rFonts w:ascii="Palatino Linotype" w:hAnsi="Palatino Linotype"/>
        </w:rPr>
        <w:t>.</w:t>
      </w:r>
    </w:p>
    <w:p w:rsidR="00110120" w:rsidRDefault="00110120" w:rsidP="004C6C81">
      <w:pPr>
        <w:jc w:val="both"/>
        <w:rPr>
          <w:rFonts w:ascii="Palatino Linotype" w:hAnsi="Palatino Linotype"/>
        </w:rPr>
      </w:pPr>
    </w:p>
    <w:p w:rsidR="00110120" w:rsidRDefault="00110120" w:rsidP="004C6C81">
      <w:pPr>
        <w:jc w:val="both"/>
        <w:rPr>
          <w:rFonts w:ascii="Palatino Linotype" w:hAnsi="Palatino Linotype"/>
        </w:rPr>
      </w:pPr>
    </w:p>
    <w:p w:rsidR="00110120" w:rsidRDefault="00110120" w:rsidP="004C6C81">
      <w:pPr>
        <w:jc w:val="both"/>
        <w:rPr>
          <w:rFonts w:ascii="Palatino Linotype" w:hAnsi="Palatino Linotype"/>
        </w:rPr>
      </w:pPr>
    </w:p>
    <w:p w:rsidR="00110120" w:rsidRDefault="00110120" w:rsidP="004C6C81">
      <w:pPr>
        <w:jc w:val="both"/>
        <w:rPr>
          <w:rFonts w:ascii="Palatino Linotype" w:hAnsi="Palatino Linotype"/>
        </w:rPr>
      </w:pPr>
    </w:p>
    <w:p w:rsidR="00110120" w:rsidRDefault="00110120" w:rsidP="004C6C8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Tabella riassuntiva</w:t>
      </w:r>
    </w:p>
    <w:p w:rsidR="00110120" w:rsidRDefault="00110120" w:rsidP="004C6C81">
      <w:pPr>
        <w:jc w:val="both"/>
        <w:rPr>
          <w:rFonts w:ascii="Palatino Linotype" w:hAnsi="Palatino Linotype"/>
        </w:rPr>
      </w:pPr>
    </w:p>
    <w:p w:rsidR="00110120" w:rsidRDefault="00110120" w:rsidP="004C6C8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Letto e approvato il presente verbale, la riunione in videoconferenza termina alle ore………</w:t>
      </w:r>
    </w:p>
    <w:p w:rsidR="00110120" w:rsidRDefault="00110120" w:rsidP="004C6C8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Il verbale viene pubblicato in pdf sulla bacheca dei docenti del registro elettronico unitamente al file delle firme di presenza raccolte da modulo </w:t>
      </w:r>
      <w:proofErr w:type="spellStart"/>
      <w:r>
        <w:rPr>
          <w:rFonts w:ascii="Palatino Linotype" w:hAnsi="Palatino Linotype"/>
        </w:rPr>
        <w:t>google</w:t>
      </w:r>
      <w:proofErr w:type="spellEnd"/>
      <w:r>
        <w:rPr>
          <w:rFonts w:ascii="Palatino Linotype" w:hAnsi="Palatino Linotype"/>
        </w:rPr>
        <w:t>.</w:t>
      </w:r>
    </w:p>
    <w:p w:rsidR="00110120" w:rsidRDefault="00110120" w:rsidP="004C6C81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Il Presidente                                                                                    Il docente segretario           verbalista</w:t>
      </w:r>
    </w:p>
    <w:p w:rsidR="00AB35C4" w:rsidRDefault="00AB35C4" w:rsidP="004C6C81">
      <w:pPr>
        <w:jc w:val="both"/>
        <w:rPr>
          <w:rFonts w:ascii="Palatino Linotype" w:hAnsi="Palatino Linotype"/>
        </w:rPr>
      </w:pPr>
    </w:p>
    <w:p w:rsidR="00AB35C4" w:rsidRPr="00ED169E" w:rsidRDefault="00AB35C4" w:rsidP="004C6C81">
      <w:pPr>
        <w:jc w:val="both"/>
        <w:rPr>
          <w:rFonts w:ascii="Palatino Linotype" w:hAnsi="Palatino Linotype"/>
        </w:rPr>
      </w:pPr>
    </w:p>
    <w:sectPr w:rsidR="00AB35C4" w:rsidRPr="00ED169E" w:rsidSect="00B2483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247D6"/>
    <w:multiLevelType w:val="hybridMultilevel"/>
    <w:tmpl w:val="641CE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64354"/>
    <w:multiLevelType w:val="hybridMultilevel"/>
    <w:tmpl w:val="5A2019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85A55"/>
    <w:multiLevelType w:val="hybridMultilevel"/>
    <w:tmpl w:val="66AAE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E2169"/>
    <w:multiLevelType w:val="hybridMultilevel"/>
    <w:tmpl w:val="E746F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9E"/>
    <w:rsid w:val="00110120"/>
    <w:rsid w:val="00170291"/>
    <w:rsid w:val="00482286"/>
    <w:rsid w:val="004C6C81"/>
    <w:rsid w:val="005C4289"/>
    <w:rsid w:val="0078315C"/>
    <w:rsid w:val="009459FB"/>
    <w:rsid w:val="009D6B8C"/>
    <w:rsid w:val="00AA26EA"/>
    <w:rsid w:val="00AB35C4"/>
    <w:rsid w:val="00B24838"/>
    <w:rsid w:val="00C305D4"/>
    <w:rsid w:val="00E761B0"/>
    <w:rsid w:val="00EC696A"/>
    <w:rsid w:val="00ED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8677892-6644-6541-B792-58C170B6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3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Bernardini</dc:creator>
  <cp:keywords/>
  <dc:description/>
  <cp:lastModifiedBy>Nic Car</cp:lastModifiedBy>
  <cp:revision>2</cp:revision>
  <dcterms:created xsi:type="dcterms:W3CDTF">2022-01-22T18:27:00Z</dcterms:created>
  <dcterms:modified xsi:type="dcterms:W3CDTF">2022-01-22T18:27:00Z</dcterms:modified>
</cp:coreProperties>
</file>